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53D" w:rsidRPr="002F70F5" w:rsidRDefault="00C2553D" w:rsidP="00C2553D">
      <w:pPr>
        <w:spacing w:after="0" w:line="240" w:lineRule="auto"/>
        <w:jc w:val="center"/>
        <w:rPr>
          <w:rFonts w:ascii="Georgia" w:eastAsia="Times New Roman" w:hAnsi="Georgia" w:cs="Times New Roman"/>
        </w:rPr>
      </w:pPr>
      <w:r w:rsidRPr="002F70F5">
        <w:rPr>
          <w:rFonts w:ascii="Georgia" w:eastAsia="Calibri" w:hAnsi="Georgia" w:cs="Times New Roman"/>
        </w:rPr>
        <w:t>School Building Authority of West Virginia</w:t>
      </w:r>
    </w:p>
    <w:p w:rsidR="00C2553D" w:rsidRPr="002F70F5" w:rsidRDefault="00C2553D" w:rsidP="00C2553D">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CEFP EXECUTIVE SUMMARY</w:t>
      </w:r>
    </w:p>
    <w:p w:rsidR="00C2553D" w:rsidRPr="002F70F5" w:rsidRDefault="00C2553D" w:rsidP="00C2553D">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100-I</w:t>
      </w:r>
    </w:p>
    <w:p w:rsidR="00C2553D" w:rsidRPr="002F70F5" w:rsidRDefault="00C2553D" w:rsidP="00C2553D">
      <w:pPr>
        <w:spacing w:after="0" w:line="240" w:lineRule="auto"/>
        <w:jc w:val="center"/>
        <w:rPr>
          <w:rFonts w:ascii="Times New Roman" w:eastAsia="Times New Roman" w:hAnsi="Times New Roman" w:cs="Times New Roman"/>
          <w:b/>
        </w:rPr>
      </w:pPr>
    </w:p>
    <w:p w:rsidR="00C2553D" w:rsidRPr="002F70F5" w:rsidRDefault="00C2553D" w:rsidP="00C2553D">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NOTE: THIS FORM MAY BE SUBSTITUTED FOR A SIMILAR SBA-APPROVED DIGITAL INSTRUMENT</w:t>
      </w:r>
    </w:p>
    <w:p w:rsidR="00C2553D" w:rsidRPr="002F70F5" w:rsidRDefault="00C2553D" w:rsidP="00C2553D">
      <w:pPr>
        <w:spacing w:after="0" w:line="240" w:lineRule="auto"/>
        <w:jc w:val="center"/>
        <w:rPr>
          <w:rFonts w:ascii="Times New Roman" w:eastAsia="Times New Roman" w:hAnsi="Times New Roman" w:cs="Times New Roman"/>
          <w:b/>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COUNTY: __________________ </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PLANNING CYCLE: __________</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w:t>
      </w:r>
      <w:r w:rsidRPr="002F70F5">
        <w:rPr>
          <w:rFonts w:ascii="Times New Roman" w:eastAsia="Times New Roman" w:hAnsi="Times New Roman" w:cs="Times New Roman"/>
        </w:rPr>
        <w:tab/>
        <w:t>Number of existing schools currently within the county (Include vocational,</w:t>
      </w:r>
      <w:r w:rsidRPr="002F70F5">
        <w:rPr>
          <w:rFonts w:ascii="Times New Roman" w:eastAsia="Times New Roman" w:hAnsi="Times New Roman" w:cs="Times New Roman"/>
        </w:rPr>
        <w:tab/>
        <w:t>____________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special education, adult education)</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w:t>
      </w:r>
      <w:r w:rsidRPr="002F70F5">
        <w:rPr>
          <w:rFonts w:ascii="Times New Roman" w:eastAsia="Times New Roman" w:hAnsi="Times New Roman" w:cs="Times New Roman"/>
        </w:rPr>
        <w:tab/>
        <w:t>Number of schools that will be closed during the ten-year planning period</w:t>
      </w:r>
      <w:r w:rsidRPr="002F70F5">
        <w:rPr>
          <w:rFonts w:ascii="Times New Roman" w:eastAsia="Times New Roman" w:hAnsi="Times New Roman" w:cs="Times New Roman"/>
        </w:rPr>
        <w:tab/>
        <w:t>____________</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w:t>
      </w:r>
      <w:r w:rsidRPr="002F70F5">
        <w:rPr>
          <w:rFonts w:ascii="Times New Roman" w:eastAsia="Times New Roman" w:hAnsi="Times New Roman" w:cs="Times New Roman"/>
        </w:rPr>
        <w:tab/>
        <w:t xml:space="preserve">Number of schools that will exist in the county at the close of the </w:t>
      </w:r>
      <w:r w:rsidRPr="002F70F5">
        <w:rPr>
          <w:rFonts w:ascii="Times New Roman" w:eastAsia="Times New Roman" w:hAnsi="Times New Roman" w:cs="Times New Roman"/>
          <w:strike/>
        </w:rPr>
        <w:t>ten-year</w:t>
      </w:r>
      <w:r w:rsidRPr="002F70F5">
        <w:rPr>
          <w:rFonts w:ascii="Times New Roman" w:eastAsia="Times New Roman" w:hAnsi="Times New Roman" w:cs="Times New Roman"/>
        </w:rPr>
        <w:tab/>
        <w:t>____________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planning period if the CEFP is completed.</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4.</w:t>
      </w:r>
      <w:r w:rsidRPr="002F70F5">
        <w:rPr>
          <w:rFonts w:ascii="Times New Roman" w:eastAsia="Times New Roman" w:hAnsi="Times New Roman" w:cs="Times New Roman"/>
        </w:rPr>
        <w:tab/>
        <w:t>Total estimated cost remaining to implement the entire CEFP</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5.</w:t>
      </w:r>
      <w:r w:rsidRPr="002F70F5">
        <w:rPr>
          <w:rFonts w:ascii="Times New Roman" w:eastAsia="Times New Roman" w:hAnsi="Times New Roman" w:cs="Times New Roman"/>
        </w:rPr>
        <w:tab/>
        <w:t>Total estimated cost of anticipated SBA-funded Needs and MIP projects in</w:t>
      </w:r>
      <w:r w:rsidRPr="002F70F5">
        <w:rPr>
          <w:rFonts w:ascii="Times New Roman" w:eastAsia="Times New Roman" w:hAnsi="Times New Roman" w:cs="Times New Roman"/>
        </w:rPr>
        <w:tab/>
        <w:t>$___________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the CEFP.</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6.</w:t>
      </w:r>
      <w:r w:rsidRPr="002F70F5">
        <w:rPr>
          <w:rFonts w:ascii="Times New Roman" w:eastAsia="Times New Roman" w:hAnsi="Times New Roman" w:cs="Times New Roman"/>
        </w:rPr>
        <w:tab/>
        <w:t>Total cost for all other projects within the CEFP to be funded from county or</w:t>
      </w:r>
      <w:r w:rsidRPr="002F70F5">
        <w:rPr>
          <w:rFonts w:ascii="Times New Roman" w:eastAsia="Times New Roman" w:hAnsi="Times New Roman" w:cs="Times New Roman"/>
        </w:rPr>
        <w:tab/>
        <w:t>$___________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other sources excluding SBA funds.</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7.</w:t>
      </w:r>
      <w:r w:rsidRPr="002F70F5">
        <w:rPr>
          <w:rFonts w:ascii="Times New Roman" w:eastAsia="Times New Roman" w:hAnsi="Times New Roman" w:cs="Times New Roman"/>
        </w:rPr>
        <w:tab/>
        <w:t xml:space="preserve">Has regionalization of school facilities been considered within the CEFP?  </w:t>
      </w:r>
      <w:r w:rsidRPr="002F70F5">
        <w:rPr>
          <w:rFonts w:ascii="Times New Roman" w:eastAsia="Times New Roman" w:hAnsi="Times New Roman" w:cs="Times New Roman"/>
        </w:rPr>
        <w:tab/>
        <w:t>Yes: ________</w:t>
      </w:r>
      <w:r w:rsidRPr="002F70F5">
        <w:rPr>
          <w:rFonts w:ascii="Times New Roman" w:eastAsia="Times New Roman" w:hAnsi="Times New Roman" w:cs="Times New Roman"/>
        </w:rPr>
        <w:tab/>
      </w:r>
      <w:r w:rsidRPr="002F70F5">
        <w:rPr>
          <w:rFonts w:ascii="Times New Roman" w:eastAsia="Times New Roman" w:hAnsi="Times New Roman" w:cs="Times New Roman"/>
        </w:rPr>
        <w:tab/>
        <w:t>If so, please give a brief description.</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No: _________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______________________________________________________________________________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______________________________________________________________________________</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8.</w:t>
      </w:r>
      <w:r w:rsidRPr="002F70F5">
        <w:rPr>
          <w:rFonts w:ascii="Times New Roman" w:eastAsia="Times New Roman" w:hAnsi="Times New Roman" w:cs="Times New Roman"/>
        </w:rPr>
        <w:tab/>
        <w:t xml:space="preserve">*Approximate annual cost savings </w:t>
      </w:r>
      <w:proofErr w:type="gramStart"/>
      <w:r w:rsidRPr="002F70F5">
        <w:rPr>
          <w:rFonts w:ascii="Times New Roman" w:eastAsia="Times New Roman" w:hAnsi="Times New Roman" w:cs="Times New Roman"/>
        </w:rPr>
        <w:t>as a result of</w:t>
      </w:r>
      <w:proofErr w:type="gramEnd"/>
      <w:r w:rsidRPr="002F70F5">
        <w:rPr>
          <w:rFonts w:ascii="Times New Roman" w:eastAsia="Times New Roman" w:hAnsi="Times New Roman" w:cs="Times New Roman"/>
        </w:rPr>
        <w:t xml:space="preserve"> school closures anticipated in the CEFP?</w:t>
      </w:r>
      <w:r w:rsidRPr="002F70F5">
        <w:rPr>
          <w:rFonts w:ascii="Times New Roman" w:eastAsia="Times New Roman" w:hAnsi="Times New Roman" w:cs="Times New Roman"/>
        </w:rPr>
        <w:tab/>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 xml:space="preserve">Annual Cost Savings: $__________ </w:t>
      </w:r>
      <w:r w:rsidRPr="002F70F5">
        <w:rPr>
          <w:rFonts w:ascii="Times New Roman" w:eastAsia="Times New Roman" w:hAnsi="Times New Roman" w:cs="Times New Roman"/>
        </w:rPr>
        <w:tab/>
        <w:t>Avoided Costs:  $__________</w:t>
      </w:r>
    </w:p>
    <w:p w:rsidR="00C2553D" w:rsidRPr="002F70F5" w:rsidRDefault="00C2553D" w:rsidP="00C2553D">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rPr>
        <w:t>Include approximate savings such as:  annual utilities, annual maintenance &amp; reduced staff. Also, subtract any related costs associated with additional transportation, one-time cost for moving of student and staff from a closed facility, etc.</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9.</w:t>
      </w:r>
      <w:r w:rsidRPr="002F70F5">
        <w:rPr>
          <w:rFonts w:ascii="Times New Roman" w:eastAsia="Times New Roman" w:hAnsi="Times New Roman" w:cs="Times New Roman"/>
        </w:rPr>
        <w:tab/>
        <w:t xml:space="preserve">Have educational innovations been addressed with the CEFP?  </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Yes________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If so, please give a brief description.</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No 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______________________________________________________________________________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______________________________________________________________________________</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rPr>
        <w:t>*Please indicate annual cost savings per county as indicated.  Also, please indicate any cost avoided per county such as anticipated expenditures on schools scheduled to be closed for major renovations that may be required should the facility remain open.</w:t>
      </w: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____________________________</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___________________________________</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Date</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Superintendent Signature</w:t>
      </w:r>
    </w:p>
    <w:p w:rsidR="00C2553D" w:rsidRPr="002F70F5" w:rsidRDefault="00C2553D" w:rsidP="00C2553D">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SBA 100-I </w:t>
      </w:r>
    </w:p>
    <w:p w:rsidR="00D674C1" w:rsidRDefault="00D674C1">
      <w:bookmarkStart w:id="0" w:name="_GoBack"/>
      <w:bookmarkEnd w:id="0"/>
    </w:p>
    <w:sectPr w:rsidR="00D67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3D"/>
    <w:rsid w:val="00C2553D"/>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23F1A-C94E-47E0-BA4F-1B96334E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52FB62-C8C5-4E67-A057-96A6B9F49747}"/>
</file>

<file path=customXml/itemProps2.xml><?xml version="1.0" encoding="utf-8"?>
<ds:datastoreItem xmlns:ds="http://schemas.openxmlformats.org/officeDocument/2006/customXml" ds:itemID="{EAF61D1F-6770-4FBE-A7A5-0CB3DAE05471}"/>
</file>

<file path=customXml/itemProps3.xml><?xml version="1.0" encoding="utf-8"?>
<ds:datastoreItem xmlns:ds="http://schemas.openxmlformats.org/officeDocument/2006/customXml" ds:itemID="{2803578A-A49F-40CD-AA4A-E2118F8C76C7}"/>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dcterms:created xsi:type="dcterms:W3CDTF">2019-09-03T17:34:00Z</dcterms:created>
  <dcterms:modified xsi:type="dcterms:W3CDTF">2019-09-03T17:34:00Z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