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A41F" w14:textId="77777777" w:rsidR="00D36DF1" w:rsidRPr="002F70F5" w:rsidRDefault="00D36DF1" w:rsidP="00D36DF1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8409871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18E5F2BC" w14:textId="77777777" w:rsidR="00D36DF1" w:rsidRPr="002F70F5" w:rsidRDefault="00D36DF1" w:rsidP="00D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CEFP PROGRESS REPORT</w:t>
      </w:r>
    </w:p>
    <w:p w14:paraId="489DD5FC" w14:textId="77777777" w:rsidR="00D36DF1" w:rsidRPr="002F70F5" w:rsidRDefault="00D36DF1" w:rsidP="00D36D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 xml:space="preserve">SBA FORM </w:t>
      </w:r>
      <w:r w:rsidRPr="00F049D6">
        <w:rPr>
          <w:rFonts w:ascii="Times New Roman" w:eastAsia="Calibri" w:hAnsi="Times New Roman" w:cs="Times New Roman"/>
          <w:b/>
        </w:rPr>
        <w:t>100-C</w:t>
      </w:r>
    </w:p>
    <w:p w14:paraId="6A270D85" w14:textId="77777777" w:rsidR="00D36DF1" w:rsidRPr="002F70F5" w:rsidRDefault="00D36DF1" w:rsidP="00D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3E9383" w14:textId="77777777" w:rsidR="00D36DF1" w:rsidRPr="002F70F5" w:rsidRDefault="00D36DF1" w:rsidP="00D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36ADED85" w14:textId="77777777" w:rsidR="00D36DF1" w:rsidRPr="002F70F5" w:rsidRDefault="00D36DF1" w:rsidP="00D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7DD491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This progress report is to verify that the Planning Teams and Committees have completed the data collection portion of the CEFP – Phase I.  Listed below are the key dates and information for which data has been compiled.  This form shall be submitted to the WV</w:t>
      </w:r>
      <w:r>
        <w:rPr>
          <w:rFonts w:ascii="Times New Roman" w:eastAsia="Times New Roman" w:hAnsi="Times New Roman" w:cs="Times New Roman"/>
        </w:rPr>
        <w:t>B</w:t>
      </w:r>
      <w:r w:rsidRPr="002F70F5">
        <w:rPr>
          <w:rFonts w:ascii="Times New Roman" w:eastAsia="Times New Roman" w:hAnsi="Times New Roman" w:cs="Times New Roman"/>
        </w:rPr>
        <w:t xml:space="preserve">E and the SBA by </w:t>
      </w:r>
      <w:r>
        <w:rPr>
          <w:rFonts w:ascii="Times New Roman" w:eastAsia="Times New Roman" w:hAnsi="Times New Roman" w:cs="Times New Roman"/>
        </w:rPr>
        <w:t>September 30</w:t>
      </w:r>
      <w:r w:rsidRPr="002F70F5">
        <w:rPr>
          <w:rFonts w:ascii="Times New Roman" w:eastAsia="Times New Roman" w:hAnsi="Times New Roman" w:cs="Times New Roman"/>
        </w:rPr>
        <w:t xml:space="preserve">, the first year of each planning cycle. </w:t>
      </w:r>
    </w:p>
    <w:p w14:paraId="7B50A2ED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875FA6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Anticipated No. of</w:t>
      </w:r>
      <w:r w:rsidRPr="002F70F5">
        <w:rPr>
          <w:rFonts w:ascii="Times New Roman" w:eastAsia="Times New Roman" w:hAnsi="Times New Roman" w:cs="Times New Roman"/>
        </w:rPr>
        <w:tab/>
        <w:t xml:space="preserve">Projected </w:t>
      </w:r>
      <w:r w:rsidRPr="002F70F5">
        <w:rPr>
          <w:rFonts w:ascii="Times New Roman" w:eastAsia="Times New Roman" w:hAnsi="Times New Roman" w:cs="Times New Roman"/>
          <w:i/>
        </w:rPr>
        <w:t>or</w:t>
      </w:r>
      <w:r w:rsidRPr="002F70F5">
        <w:rPr>
          <w:rFonts w:ascii="Times New Roman" w:eastAsia="Times New Roman" w:hAnsi="Times New Roman" w:cs="Times New Roman"/>
        </w:rPr>
        <w:t xml:space="preserve"> Actual </w:t>
      </w:r>
    </w:p>
    <w:p w14:paraId="676D3F64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Phase I Activities: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Meetings Remaining</w:t>
      </w:r>
      <w:r w:rsidRPr="002F70F5">
        <w:rPr>
          <w:rFonts w:ascii="Times New Roman" w:eastAsia="Times New Roman" w:hAnsi="Times New Roman" w:cs="Times New Roman"/>
        </w:rPr>
        <w:tab/>
        <w:t>Date Completed</w:t>
      </w:r>
    </w:p>
    <w:p w14:paraId="6525C23B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9948A4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A.</w:t>
      </w:r>
      <w:r w:rsidRPr="002F70F5">
        <w:rPr>
          <w:rFonts w:ascii="Times New Roman" w:eastAsia="Times New Roman" w:hAnsi="Times New Roman" w:cs="Times New Roman"/>
        </w:rPr>
        <w:tab/>
        <w:t>Goals and Objectives – Adopted by the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</w:p>
    <w:p w14:paraId="3784BB68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County Board of Education</w:t>
      </w:r>
    </w:p>
    <w:p w14:paraId="7A165A1F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B.</w:t>
      </w:r>
      <w:r w:rsidRPr="002F70F5">
        <w:rPr>
          <w:rFonts w:ascii="Times New Roman" w:eastAsia="Times New Roman" w:hAnsi="Times New Roman" w:cs="Times New Roman"/>
        </w:rPr>
        <w:tab/>
        <w:t>Community Analysis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</w:p>
    <w:p w14:paraId="468C5331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C.</w:t>
      </w:r>
      <w:r w:rsidRPr="002F70F5">
        <w:rPr>
          <w:rFonts w:ascii="Times New Roman" w:eastAsia="Times New Roman" w:hAnsi="Times New Roman" w:cs="Times New Roman"/>
        </w:rPr>
        <w:tab/>
        <w:t>Population and Enrollment Study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</w:p>
    <w:p w14:paraId="1060696D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D.</w:t>
      </w:r>
      <w:r w:rsidRPr="002F70F5">
        <w:rPr>
          <w:rFonts w:ascii="Times New Roman" w:eastAsia="Times New Roman" w:hAnsi="Times New Roman" w:cs="Times New Roman"/>
        </w:rPr>
        <w:tab/>
        <w:t>Educational Plan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</w:p>
    <w:p w14:paraId="5DB94048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E.</w:t>
      </w:r>
      <w:r w:rsidRPr="002F70F5">
        <w:rPr>
          <w:rFonts w:ascii="Times New Roman" w:eastAsia="Times New Roman" w:hAnsi="Times New Roman" w:cs="Times New Roman"/>
        </w:rPr>
        <w:tab/>
        <w:t>Evaluation and Inventory of Existing Facilities</w:t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</w:p>
    <w:p w14:paraId="26E3E126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41443A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What is your projected completion date for the plan?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</w:p>
    <w:p w14:paraId="55E31B3E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98FFE1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Are you (ahead of / on target with / behind) the state’s scheduled timelines for the CEFP development? </w:t>
      </w:r>
    </w:p>
    <w:p w14:paraId="7C9D12DB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E95DA3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What are the major issues you face as the Phase deadlines </w:t>
      </w:r>
      <w:r>
        <w:rPr>
          <w:rFonts w:ascii="Times New Roman" w:eastAsia="Times New Roman" w:hAnsi="Times New Roman" w:cs="Times New Roman"/>
        </w:rPr>
        <w:t xml:space="preserve">for </w:t>
      </w:r>
      <w:r w:rsidRPr="002F70F5">
        <w:rPr>
          <w:rFonts w:ascii="Times New Roman" w:eastAsia="Times New Roman" w:hAnsi="Times New Roman" w:cs="Times New Roman"/>
        </w:rPr>
        <w:t xml:space="preserve">the CEFP approaches? </w:t>
      </w:r>
    </w:p>
    <w:p w14:paraId="03B9F648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29E740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99337B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58B61F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4FA531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Do you have any additional feedback to provide to the statewide planning team or contractors? </w:t>
      </w:r>
    </w:p>
    <w:p w14:paraId="22813227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6DC4A1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1D32BF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30B68F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85874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61F13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_________________________________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____________________________________</w:t>
      </w:r>
    </w:p>
    <w:p w14:paraId="2AA2F9F0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Superintendent Signature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Submitted by</w:t>
      </w:r>
    </w:p>
    <w:p w14:paraId="495B4487" w14:textId="77777777" w:rsidR="00D36DF1" w:rsidRPr="002F70F5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60CECD" w14:textId="77777777" w:rsidR="00D36DF1" w:rsidRPr="00F049D6" w:rsidRDefault="00D36DF1" w:rsidP="00D36D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49D6">
        <w:rPr>
          <w:rFonts w:ascii="Times New Roman" w:eastAsia="Times New Roman" w:hAnsi="Times New Roman" w:cs="Times New Roman"/>
        </w:rPr>
        <w:t>SBA 100-C</w:t>
      </w:r>
    </w:p>
    <w:bookmarkEnd w:id="0"/>
    <w:p w14:paraId="54AA825F" w14:textId="0A189F88" w:rsidR="00887A5A" w:rsidRDefault="00887A5A" w:rsidP="0056338D"/>
    <w:sectPr w:rsidR="008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56338D"/>
    <w:rsid w:val="00887A5A"/>
    <w:rsid w:val="00A05065"/>
    <w:rsid w:val="00D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F1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ECE42-0A3A-4E44-B621-E74EF37246D7}"/>
</file>

<file path=customXml/itemProps2.xml><?xml version="1.0" encoding="utf-8"?>
<ds:datastoreItem xmlns:ds="http://schemas.openxmlformats.org/officeDocument/2006/customXml" ds:itemID="{E8008E19-A0BE-4923-998F-3C79C6551751}"/>
</file>

<file path=customXml/itemProps3.xml><?xml version="1.0" encoding="utf-8"?>
<ds:datastoreItem xmlns:ds="http://schemas.openxmlformats.org/officeDocument/2006/customXml" ds:itemID="{3D9618FE-6C44-4B79-8079-F30100353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dcterms:created xsi:type="dcterms:W3CDTF">2020-09-14T16:22:00Z</dcterms:created>
  <dcterms:modified xsi:type="dcterms:W3CDTF">2020-09-14T16:22:00Z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