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67" w:rsidRPr="00384767" w:rsidRDefault="00384767" w:rsidP="00384767">
      <w:pPr>
        <w:pStyle w:val="NoSpacing"/>
        <w:jc w:val="center"/>
        <w:rPr>
          <w:rFonts w:ascii="Georgia" w:hAnsi="Georgia" w:cs="Times New Roman"/>
        </w:rPr>
      </w:pPr>
      <w:r w:rsidRPr="00384767">
        <w:rPr>
          <w:rFonts w:ascii="Georgia" w:hAnsi="Georgia" w:cs="Times New Roman"/>
        </w:rPr>
        <w:t>School Building Authority of West Virginia</w:t>
      </w:r>
    </w:p>
    <w:p w:rsidR="00384767" w:rsidRDefault="00384767" w:rsidP="00384767">
      <w:pPr>
        <w:pStyle w:val="NoSpacing"/>
        <w:jc w:val="center"/>
        <w:rPr>
          <w:rFonts w:ascii="Georgia" w:hAnsi="Georgia"/>
          <w:sz w:val="28"/>
        </w:rPr>
      </w:pPr>
      <w:r w:rsidRPr="00384767">
        <w:rPr>
          <w:rFonts w:ascii="Georgia" w:hAnsi="Georgia"/>
          <w:sz w:val="28"/>
        </w:rPr>
        <w:t>ARCHITECTURAL/ENGINEERING PROCUREMENT</w:t>
      </w:r>
    </w:p>
    <w:p w:rsidR="00384767" w:rsidRDefault="00384767" w:rsidP="00384767">
      <w:pPr>
        <w:pStyle w:val="NoSpacing"/>
        <w:jc w:val="center"/>
        <w:rPr>
          <w:rFonts w:ascii="Georgia" w:hAnsi="Georgia"/>
        </w:rPr>
      </w:pPr>
      <w:r w:rsidRPr="00384767">
        <w:rPr>
          <w:rFonts w:ascii="Georgia" w:hAnsi="Georgia"/>
        </w:rPr>
        <w:t>Questions and Information Criterion</w:t>
      </w:r>
      <w:r w:rsidR="00DB3DF4">
        <w:rPr>
          <w:rFonts w:ascii="Georgia" w:hAnsi="Georgia"/>
        </w:rPr>
        <w:t xml:space="preserve"> for Schools</w:t>
      </w:r>
      <w:r w:rsidR="00354CA1">
        <w:rPr>
          <w:rFonts w:ascii="Georgia" w:hAnsi="Georgia"/>
        </w:rPr>
        <w:t xml:space="preserve"> Projects</w:t>
      </w:r>
    </w:p>
    <w:p w:rsidR="00DB3DF4" w:rsidRDefault="00DB3DF4" w:rsidP="00384767">
      <w:pPr>
        <w:pStyle w:val="NoSpacing"/>
        <w:jc w:val="center"/>
        <w:rPr>
          <w:rFonts w:ascii="Georgia" w:hAnsi="Georgia"/>
        </w:rPr>
      </w:pPr>
    </w:p>
    <w:p w:rsidR="00384767" w:rsidRPr="00DB3DF4" w:rsidRDefault="00384767" w:rsidP="00384767">
      <w:pPr>
        <w:pStyle w:val="NoSpacing"/>
        <w:jc w:val="center"/>
        <w:rPr>
          <w:rFonts w:ascii="Times New Roman" w:hAnsi="Times New Roman" w:cs="Times New Roman"/>
          <w:sz w:val="20"/>
        </w:rPr>
      </w:pPr>
    </w:p>
    <w:p w:rsidR="00DB3DF4" w:rsidRPr="00DB3DF4" w:rsidRDefault="00DB3DF4" w:rsidP="00DB3DF4">
      <w:pPr>
        <w:rPr>
          <w:rFonts w:ascii="Times New Roman" w:hAnsi="Times New Roman" w:cs="Times New Roman"/>
          <w:b/>
          <w:i/>
          <w:color w:val="FF0000"/>
          <w:szCs w:val="24"/>
        </w:rPr>
      </w:pPr>
      <w:r w:rsidRPr="00DB3DF4">
        <w:rPr>
          <w:rFonts w:ascii="Times New Roman" w:hAnsi="Times New Roman" w:cs="Times New Roman"/>
          <w:b/>
          <w:i/>
          <w:color w:val="FF0000"/>
          <w:szCs w:val="24"/>
        </w:rPr>
        <w:t>Question:</w:t>
      </w:r>
      <w:r w:rsidRPr="00DB3DF4">
        <w:rPr>
          <w:rFonts w:ascii="Times New Roman" w:hAnsi="Times New Roman" w:cs="Times New Roman"/>
          <w:i/>
          <w:color w:val="FF0000"/>
          <w:szCs w:val="24"/>
        </w:rPr>
        <w:t xml:space="preserve">    </w:t>
      </w:r>
      <w:r w:rsidRPr="00DB3DF4">
        <w:rPr>
          <w:rFonts w:ascii="Times New Roman" w:hAnsi="Times New Roman" w:cs="Times New Roman"/>
          <w:szCs w:val="24"/>
        </w:rPr>
        <w:t>Discuss your firm experience with K-12 project, SBA policy and procedures and State Board Policy 6200</w:t>
      </w:r>
      <w:r>
        <w:rPr>
          <w:rFonts w:ascii="Times New Roman" w:hAnsi="Times New Roman" w:cs="Times New Roman"/>
          <w:szCs w:val="24"/>
        </w:rPr>
        <w:t>.</w:t>
      </w:r>
    </w:p>
    <w:p w:rsidR="00DB3DF4" w:rsidRPr="00497C1C" w:rsidRDefault="00DB3DF4" w:rsidP="00DB3DF4">
      <w:pPr>
        <w:rPr>
          <w:rFonts w:ascii="Times New Roman" w:hAnsi="Times New Roman" w:cs="Times New Roman"/>
          <w:szCs w:val="24"/>
        </w:rPr>
      </w:pPr>
      <w:r w:rsidRPr="00DB3DF4">
        <w:rPr>
          <w:rFonts w:ascii="Times New Roman" w:hAnsi="Times New Roman" w:cs="Times New Roman"/>
          <w:b/>
          <w:i/>
          <w:color w:val="FF0000"/>
          <w:szCs w:val="24"/>
        </w:rPr>
        <w:t>Question:</w:t>
      </w:r>
      <w:r w:rsidRPr="00DB3DF4">
        <w:rPr>
          <w:rFonts w:ascii="Times New Roman" w:hAnsi="Times New Roman" w:cs="Times New Roman"/>
          <w:szCs w:val="24"/>
        </w:rPr>
        <w:t xml:space="preserve">   </w:t>
      </w:r>
      <w:r w:rsidRPr="00092F81">
        <w:rPr>
          <w:rFonts w:ascii="Times New Roman" w:hAnsi="Times New Roman" w:cs="Times New Roman"/>
        </w:rPr>
        <w:t xml:space="preserve">Does your firm have experience with designing school facilities that incorporate </w:t>
      </w:r>
      <w:r w:rsidR="00092F81" w:rsidRPr="00092F81">
        <w:rPr>
          <w:rFonts w:ascii="Times New Roman" w:hAnsi="Times New Roman" w:cs="Times New Roman"/>
          <w:b/>
          <w:bCs/>
          <w:color w:val="222222"/>
          <w:shd w:val="clear" w:color="auto" w:fill="FFFFFF"/>
        </w:rPr>
        <w:t>Leadership in Energy and Environmental Design</w:t>
      </w:r>
      <w:r w:rsidR="00092F81" w:rsidRPr="00092F81">
        <w:rPr>
          <w:rStyle w:val="apple-converted-space"/>
          <w:rFonts w:ascii="Times New Roman" w:hAnsi="Times New Roman" w:cs="Times New Roman"/>
          <w:color w:val="222222"/>
          <w:shd w:val="clear" w:color="auto" w:fill="FFFFFF"/>
        </w:rPr>
        <w:t> </w:t>
      </w:r>
      <w:r w:rsidR="00092F81" w:rsidRPr="00092F81">
        <w:rPr>
          <w:rFonts w:ascii="Times New Roman" w:hAnsi="Times New Roman" w:cs="Times New Roman"/>
          <w:color w:val="222222"/>
          <w:shd w:val="clear" w:color="auto" w:fill="FFFFFF"/>
        </w:rPr>
        <w:t>(</w:t>
      </w:r>
      <w:r w:rsidR="00092F81" w:rsidRPr="00092F81">
        <w:rPr>
          <w:rFonts w:ascii="Times New Roman" w:hAnsi="Times New Roman" w:cs="Times New Roman"/>
          <w:b/>
          <w:bCs/>
          <w:color w:val="222222"/>
          <w:shd w:val="clear" w:color="auto" w:fill="FFFFFF"/>
        </w:rPr>
        <w:t>LEED</w:t>
      </w:r>
      <w:r w:rsidR="00092F81" w:rsidRPr="00092F81">
        <w:rPr>
          <w:rFonts w:ascii="Times New Roman" w:hAnsi="Times New Roman" w:cs="Times New Roman"/>
          <w:color w:val="222222"/>
          <w:shd w:val="clear" w:color="auto" w:fill="FFFFFF"/>
        </w:rPr>
        <w:t>) one of the most popular green building certification programs</w:t>
      </w:r>
      <w:r w:rsidRPr="00092F81">
        <w:rPr>
          <w:rFonts w:ascii="Times New Roman" w:hAnsi="Times New Roman" w:cs="Times New Roman"/>
        </w:rPr>
        <w:t>?</w:t>
      </w:r>
      <w:r w:rsidRPr="00DB3DF4">
        <w:rPr>
          <w:rFonts w:ascii="Times New Roman" w:hAnsi="Times New Roman" w:cs="Times New Roman"/>
          <w:szCs w:val="24"/>
        </w:rPr>
        <w:t xml:space="preserve">  If so, provide examples and discuss. </w:t>
      </w:r>
    </w:p>
    <w:p w:rsidR="00DB3DF4" w:rsidRDefault="00DB3DF4" w:rsidP="00DB3DF4">
      <w:pPr>
        <w:tabs>
          <w:tab w:val="left" w:pos="990"/>
        </w:tabs>
        <w:spacing w:after="0"/>
        <w:rPr>
          <w:rFonts w:ascii="Times New Roman" w:hAnsi="Times New Roman" w:cs="Times New Roman"/>
        </w:rPr>
      </w:pPr>
      <w:r w:rsidRPr="00DB3DF4">
        <w:rPr>
          <w:rFonts w:ascii="Times New Roman" w:hAnsi="Times New Roman" w:cs="Times New Roman"/>
          <w:b/>
          <w:color w:val="FF0000"/>
          <w:szCs w:val="24"/>
        </w:rPr>
        <w:t>Question:</w:t>
      </w:r>
      <w:r w:rsidRPr="00DB3DF4">
        <w:rPr>
          <w:rFonts w:ascii="Times New Roman" w:hAnsi="Times New Roman" w:cs="Times New Roman"/>
          <w:color w:val="FF0000"/>
          <w:szCs w:val="24"/>
        </w:rPr>
        <w:t xml:space="preserve">   </w:t>
      </w:r>
      <w:r w:rsidRPr="00DB3DF4">
        <w:rPr>
          <w:rFonts w:ascii="Times New Roman" w:hAnsi="Times New Roman" w:cs="Times New Roman"/>
          <w:szCs w:val="24"/>
        </w:rPr>
        <w:t>As indicated in the Statement of Qualifications (SOQ), discuss</w:t>
      </w:r>
      <w:r w:rsidRPr="00DB3DF4">
        <w:rPr>
          <w:rFonts w:ascii="Times New Roman" w:hAnsi="Times New Roman" w:cs="Times New Roman"/>
        </w:rPr>
        <w:t xml:space="preserve"> your firm’s experience or willingness to review, with the owner, previously designed school projects and to consider prototyping the design with adaptations for this project.</w:t>
      </w:r>
    </w:p>
    <w:p w:rsidR="00DB3DF4" w:rsidRPr="00DB3DF4" w:rsidRDefault="00DB3DF4" w:rsidP="00DB3DF4">
      <w:pPr>
        <w:tabs>
          <w:tab w:val="left" w:pos="990"/>
        </w:tabs>
        <w:spacing w:after="0"/>
        <w:rPr>
          <w:rFonts w:ascii="Times New Roman" w:hAnsi="Times New Roman" w:cs="Times New Roman"/>
        </w:rPr>
      </w:pPr>
    </w:p>
    <w:p w:rsidR="00DB3DF4" w:rsidRDefault="00DB3DF4" w:rsidP="00DB3DF4">
      <w:pPr>
        <w:rPr>
          <w:rFonts w:ascii="Times New Roman" w:hAnsi="Times New Roman" w:cs="Times New Roman"/>
          <w:b/>
          <w:i/>
          <w:szCs w:val="24"/>
        </w:rPr>
      </w:pPr>
      <w:r w:rsidRPr="00DB3DF4">
        <w:rPr>
          <w:rFonts w:ascii="Times New Roman" w:hAnsi="Times New Roman" w:cs="Times New Roman"/>
          <w:b/>
          <w:i/>
          <w:color w:val="FF0000"/>
          <w:szCs w:val="24"/>
        </w:rPr>
        <w:t xml:space="preserve">Question:    </w:t>
      </w:r>
      <w:r w:rsidRPr="00DB3DF4">
        <w:rPr>
          <w:rFonts w:ascii="Times New Roman" w:hAnsi="Times New Roman" w:cs="Times New Roman"/>
          <w:szCs w:val="24"/>
        </w:rPr>
        <w:t>Is your firm capable of/willing to preparing renderings or other presentation mat</w:t>
      </w:r>
      <w:r w:rsidR="00092F81">
        <w:rPr>
          <w:rFonts w:ascii="Times New Roman" w:hAnsi="Times New Roman" w:cs="Times New Roman"/>
          <w:szCs w:val="24"/>
        </w:rPr>
        <w:t xml:space="preserve">erial that may be requested by </w:t>
      </w:r>
      <w:r w:rsidR="00497C1C">
        <w:rPr>
          <w:rFonts w:ascii="Times New Roman" w:hAnsi="Times New Roman" w:cs="Times New Roman"/>
          <w:szCs w:val="24"/>
        </w:rPr>
        <w:t>the School District</w:t>
      </w:r>
      <w:r w:rsidRPr="00DB3DF4">
        <w:rPr>
          <w:rFonts w:ascii="Times New Roman" w:hAnsi="Times New Roman" w:cs="Times New Roman"/>
          <w:szCs w:val="24"/>
        </w:rPr>
        <w:t xml:space="preserve"> for board presentations, SBA funding, public meetings, </w:t>
      </w:r>
      <w:proofErr w:type="spellStart"/>
      <w:r w:rsidRPr="00DB3DF4">
        <w:rPr>
          <w:rFonts w:ascii="Times New Roman" w:hAnsi="Times New Roman" w:cs="Times New Roman"/>
          <w:szCs w:val="24"/>
        </w:rPr>
        <w:t>etc</w:t>
      </w:r>
      <w:proofErr w:type="spellEnd"/>
      <w:r w:rsidRPr="00DB3DF4">
        <w:rPr>
          <w:rFonts w:ascii="Times New Roman" w:hAnsi="Times New Roman" w:cs="Times New Roman"/>
          <w:szCs w:val="24"/>
        </w:rPr>
        <w:t>?</w:t>
      </w:r>
      <w:r w:rsidRPr="00DB3DF4">
        <w:rPr>
          <w:rFonts w:ascii="Times New Roman" w:hAnsi="Times New Roman" w:cs="Times New Roman"/>
          <w:b/>
          <w:i/>
          <w:szCs w:val="24"/>
        </w:rPr>
        <w:t xml:space="preserve"> </w:t>
      </w:r>
    </w:p>
    <w:p w:rsidR="00DB3DF4" w:rsidRPr="00DB3DF4" w:rsidRDefault="00DB3DF4" w:rsidP="00DB3DF4">
      <w:pPr>
        <w:rPr>
          <w:rFonts w:ascii="Times New Roman" w:hAnsi="Times New Roman" w:cs="Times New Roman"/>
          <w:i/>
          <w:szCs w:val="24"/>
        </w:rPr>
      </w:pPr>
      <w:r w:rsidRPr="00DB3DF4">
        <w:rPr>
          <w:rFonts w:ascii="Times New Roman" w:hAnsi="Times New Roman" w:cs="Times New Roman"/>
          <w:b/>
          <w:i/>
          <w:color w:val="FF0000"/>
          <w:szCs w:val="24"/>
        </w:rPr>
        <w:t>Question:</w:t>
      </w:r>
      <w:r w:rsidRPr="00DB3DF4">
        <w:rPr>
          <w:rFonts w:ascii="Times New Roman" w:hAnsi="Times New Roman" w:cs="Times New Roman"/>
          <w:i/>
          <w:color w:val="FF0000"/>
          <w:szCs w:val="24"/>
        </w:rPr>
        <w:t xml:space="preserve">    </w:t>
      </w:r>
      <w:r w:rsidRPr="00DB3DF4">
        <w:rPr>
          <w:rFonts w:ascii="Times New Roman" w:hAnsi="Times New Roman" w:cs="Times New Roman"/>
          <w:szCs w:val="24"/>
        </w:rPr>
        <w:t>How many commissions (design &amp; construction) is your firm actively involved in at this time?</w:t>
      </w:r>
      <w:r w:rsidRPr="00DB3DF4">
        <w:rPr>
          <w:rFonts w:ascii="Times New Roman" w:hAnsi="Times New Roman" w:cs="Times New Roman"/>
          <w:i/>
          <w:szCs w:val="24"/>
        </w:rPr>
        <w:t xml:space="preserve">  </w:t>
      </w:r>
    </w:p>
    <w:p w:rsidR="00DB3DF4" w:rsidRPr="00DB3DF4" w:rsidRDefault="00DB3DF4" w:rsidP="00DB3DF4">
      <w:pPr>
        <w:pStyle w:val="ListParagraph"/>
        <w:numPr>
          <w:ilvl w:val="0"/>
          <w:numId w:val="9"/>
        </w:numPr>
        <w:rPr>
          <w:rFonts w:ascii="Times New Roman" w:hAnsi="Times New Roman" w:cs="Times New Roman"/>
          <w:b/>
          <w:szCs w:val="24"/>
        </w:rPr>
      </w:pPr>
      <w:r w:rsidRPr="00DB3DF4">
        <w:rPr>
          <w:rFonts w:ascii="Times New Roman" w:hAnsi="Times New Roman" w:cs="Times New Roman"/>
          <w:szCs w:val="24"/>
        </w:rPr>
        <w:t xml:space="preserve">Would your firm be capable of handling two (2) concurrent projects while still meeting the SBA design phase deadlines?  </w:t>
      </w:r>
    </w:p>
    <w:p w:rsidR="00DB3DF4" w:rsidRPr="00DB3DF4" w:rsidRDefault="00092F81" w:rsidP="00DB3DF4">
      <w:pPr>
        <w:pStyle w:val="ListParagraph"/>
        <w:numPr>
          <w:ilvl w:val="0"/>
          <w:numId w:val="9"/>
        </w:numPr>
        <w:rPr>
          <w:rFonts w:ascii="Times New Roman" w:hAnsi="Times New Roman" w:cs="Times New Roman"/>
          <w:b/>
          <w:szCs w:val="24"/>
        </w:rPr>
      </w:pPr>
      <w:r>
        <w:rPr>
          <w:rFonts w:ascii="Times New Roman" w:hAnsi="Times New Roman" w:cs="Times New Roman"/>
          <w:szCs w:val="24"/>
        </w:rPr>
        <w:t xml:space="preserve">If </w:t>
      </w:r>
      <w:r w:rsidR="00497C1C">
        <w:rPr>
          <w:rFonts w:ascii="Times New Roman" w:hAnsi="Times New Roman" w:cs="Times New Roman"/>
          <w:szCs w:val="24"/>
        </w:rPr>
        <w:t xml:space="preserve">the </w:t>
      </w:r>
      <w:r w:rsidR="00497C1C">
        <w:rPr>
          <w:rFonts w:ascii="Times New Roman" w:hAnsi="Times New Roman" w:cs="Times New Roman"/>
          <w:szCs w:val="24"/>
        </w:rPr>
        <w:t>School District</w:t>
      </w:r>
      <w:r w:rsidR="00DB3DF4" w:rsidRPr="00DB3DF4">
        <w:rPr>
          <w:rFonts w:ascii="Times New Roman" w:hAnsi="Times New Roman" w:cs="Times New Roman"/>
          <w:szCs w:val="24"/>
        </w:rPr>
        <w:t xml:space="preserve"> desire to expedite the design/construction of the </w:t>
      </w:r>
      <w:r>
        <w:rPr>
          <w:rFonts w:ascii="Times New Roman" w:hAnsi="Times New Roman" w:cs="Times New Roman"/>
          <w:szCs w:val="24"/>
        </w:rPr>
        <w:t>project</w:t>
      </w:r>
      <w:r w:rsidRPr="00DB3DF4">
        <w:rPr>
          <w:rFonts w:ascii="Times New Roman" w:hAnsi="Times New Roman" w:cs="Times New Roman"/>
          <w:szCs w:val="24"/>
        </w:rPr>
        <w:t>,</w:t>
      </w:r>
      <w:r w:rsidR="00DB3DF4" w:rsidRPr="00DB3DF4">
        <w:rPr>
          <w:rFonts w:ascii="Times New Roman" w:hAnsi="Times New Roman" w:cs="Times New Roman"/>
          <w:szCs w:val="24"/>
        </w:rPr>
        <w:t xml:space="preserve"> is your firm able to accommodate this request?</w:t>
      </w:r>
    </w:p>
    <w:p w:rsidR="00DB3DF4" w:rsidRPr="00DB3DF4" w:rsidRDefault="00DB3DF4" w:rsidP="00DB3DF4">
      <w:pPr>
        <w:pStyle w:val="ListParagraph"/>
        <w:numPr>
          <w:ilvl w:val="0"/>
          <w:numId w:val="9"/>
        </w:numPr>
        <w:rPr>
          <w:rFonts w:ascii="Times New Roman" w:hAnsi="Times New Roman" w:cs="Times New Roman"/>
          <w:szCs w:val="24"/>
        </w:rPr>
      </w:pPr>
      <w:r w:rsidRPr="00DB3DF4">
        <w:rPr>
          <w:rFonts w:ascii="Times New Roman" w:hAnsi="Times New Roman" w:cs="Times New Roman"/>
          <w:szCs w:val="24"/>
        </w:rPr>
        <w:t>Is your firm available to get started immediately?</w:t>
      </w:r>
    </w:p>
    <w:p w:rsidR="00DB3DF4" w:rsidRPr="00497C1C" w:rsidRDefault="00DB3DF4" w:rsidP="00DB3DF4">
      <w:pPr>
        <w:rPr>
          <w:rFonts w:ascii="Times New Roman" w:hAnsi="Times New Roman" w:cs="Times New Roman"/>
          <w:i/>
          <w:szCs w:val="24"/>
        </w:rPr>
      </w:pPr>
      <w:r w:rsidRPr="00DB3DF4">
        <w:rPr>
          <w:rFonts w:ascii="Times New Roman" w:hAnsi="Times New Roman" w:cs="Times New Roman"/>
          <w:b/>
          <w:i/>
          <w:color w:val="FF0000"/>
          <w:szCs w:val="24"/>
        </w:rPr>
        <w:t>Question:</w:t>
      </w:r>
      <w:r w:rsidRPr="00DB3DF4">
        <w:rPr>
          <w:rFonts w:ascii="Times New Roman" w:hAnsi="Times New Roman" w:cs="Times New Roman"/>
          <w:color w:val="FF0000"/>
          <w:szCs w:val="24"/>
        </w:rPr>
        <w:t xml:space="preserve">   </w:t>
      </w:r>
      <w:r w:rsidRPr="00DB3DF4">
        <w:rPr>
          <w:rFonts w:ascii="Times New Roman" w:hAnsi="Times New Roman" w:cs="Times New Roman"/>
          <w:szCs w:val="24"/>
        </w:rPr>
        <w:t>Should the Owner request elements in the design that you as the designer feel are outside the scope of work and budget for the project, how will you address this issue?</w:t>
      </w:r>
    </w:p>
    <w:p w:rsidR="00DB3DF4" w:rsidRPr="00DB3DF4" w:rsidRDefault="00DB3DF4" w:rsidP="00DB3DF4">
      <w:pPr>
        <w:rPr>
          <w:rFonts w:ascii="Times New Roman" w:hAnsi="Times New Roman" w:cs="Times New Roman"/>
          <w:szCs w:val="24"/>
        </w:rPr>
      </w:pPr>
      <w:r w:rsidRPr="00DB3DF4">
        <w:rPr>
          <w:rFonts w:ascii="Times New Roman" w:hAnsi="Times New Roman" w:cs="Times New Roman"/>
          <w:b/>
          <w:i/>
          <w:color w:val="FF0000"/>
          <w:szCs w:val="24"/>
        </w:rPr>
        <w:t>Question:</w:t>
      </w:r>
      <w:r w:rsidRPr="00DB3DF4">
        <w:rPr>
          <w:rFonts w:ascii="Times New Roman" w:hAnsi="Times New Roman" w:cs="Times New Roman"/>
          <w:b/>
          <w:szCs w:val="24"/>
        </w:rPr>
        <w:t xml:space="preserve">   </w:t>
      </w:r>
      <w:r w:rsidRPr="00DB3DF4">
        <w:rPr>
          <w:rFonts w:ascii="Times New Roman" w:hAnsi="Times New Roman" w:cs="Times New Roman"/>
          <w:szCs w:val="24"/>
        </w:rPr>
        <w:t xml:space="preserve">As you may already know the SBA </w:t>
      </w:r>
      <w:r w:rsidR="00092F81">
        <w:rPr>
          <w:rFonts w:ascii="Times New Roman" w:hAnsi="Times New Roman" w:cs="Times New Roman"/>
          <w:szCs w:val="24"/>
        </w:rPr>
        <w:t>made</w:t>
      </w:r>
      <w:r w:rsidRPr="00DB3DF4">
        <w:rPr>
          <w:rFonts w:ascii="Times New Roman" w:hAnsi="Times New Roman" w:cs="Times New Roman"/>
          <w:szCs w:val="24"/>
        </w:rPr>
        <w:t xml:space="preserve"> policy changes related to the use of Building Information Modeling (BIM) standa</w:t>
      </w:r>
      <w:r w:rsidR="00092F81">
        <w:rPr>
          <w:rFonts w:ascii="Times New Roman" w:hAnsi="Times New Roman" w:cs="Times New Roman"/>
          <w:szCs w:val="24"/>
        </w:rPr>
        <w:t xml:space="preserve">rds </w:t>
      </w:r>
      <w:r w:rsidRPr="00DB3DF4">
        <w:rPr>
          <w:rFonts w:ascii="Times New Roman" w:hAnsi="Times New Roman" w:cs="Times New Roman"/>
          <w:szCs w:val="24"/>
        </w:rPr>
        <w:t>in December (which will be applicable to these projects).</w:t>
      </w:r>
    </w:p>
    <w:p w:rsidR="00DB3DF4" w:rsidRPr="00DB3DF4" w:rsidRDefault="00DB3DF4" w:rsidP="00DB3DF4">
      <w:pPr>
        <w:pStyle w:val="ListParagraph"/>
        <w:numPr>
          <w:ilvl w:val="0"/>
          <w:numId w:val="10"/>
        </w:numPr>
        <w:rPr>
          <w:rFonts w:ascii="Times New Roman" w:hAnsi="Times New Roman" w:cs="Times New Roman"/>
          <w:szCs w:val="24"/>
        </w:rPr>
      </w:pPr>
      <w:r w:rsidRPr="00DB3DF4">
        <w:rPr>
          <w:rFonts w:ascii="Times New Roman" w:hAnsi="Times New Roman" w:cs="Times New Roman"/>
          <w:szCs w:val="24"/>
        </w:rPr>
        <w:t>What has your firm done to comply with these policy changes?</w:t>
      </w:r>
    </w:p>
    <w:p w:rsidR="00DB3DF4" w:rsidRPr="00DB3DF4" w:rsidRDefault="00DB3DF4" w:rsidP="00DB3DF4">
      <w:pPr>
        <w:pStyle w:val="ListParagraph"/>
        <w:numPr>
          <w:ilvl w:val="0"/>
          <w:numId w:val="10"/>
        </w:numPr>
        <w:rPr>
          <w:rFonts w:ascii="Times New Roman" w:hAnsi="Times New Roman" w:cs="Times New Roman"/>
          <w:szCs w:val="24"/>
        </w:rPr>
      </w:pPr>
      <w:r w:rsidRPr="00DB3DF4">
        <w:rPr>
          <w:rFonts w:ascii="Times New Roman" w:hAnsi="Times New Roman" w:cs="Times New Roman"/>
          <w:szCs w:val="24"/>
        </w:rPr>
        <w:t>Are each of your consultants utilizing BIM design procedures?</w:t>
      </w:r>
    </w:p>
    <w:p w:rsidR="00DB3DF4" w:rsidRPr="00DB3DF4" w:rsidRDefault="00DB3DF4" w:rsidP="00DB3DF4">
      <w:pPr>
        <w:pStyle w:val="ListParagraph"/>
        <w:numPr>
          <w:ilvl w:val="0"/>
          <w:numId w:val="10"/>
        </w:numPr>
        <w:rPr>
          <w:rFonts w:ascii="Times New Roman" w:hAnsi="Times New Roman" w:cs="Times New Roman"/>
          <w:szCs w:val="24"/>
        </w:rPr>
      </w:pPr>
      <w:r w:rsidRPr="00DB3DF4">
        <w:rPr>
          <w:rFonts w:ascii="Times New Roman" w:hAnsi="Times New Roman" w:cs="Times New Roman"/>
          <w:szCs w:val="24"/>
        </w:rPr>
        <w:t>Have you utilized the BIM process (Design and Construction) on any projects over the past few years?  What is your experience or expertise?</w:t>
      </w:r>
    </w:p>
    <w:p w:rsidR="00DB3DF4" w:rsidRPr="00DB3DF4" w:rsidRDefault="00DB3DF4" w:rsidP="00DB3DF4">
      <w:pPr>
        <w:pStyle w:val="ListParagraph"/>
        <w:numPr>
          <w:ilvl w:val="0"/>
          <w:numId w:val="10"/>
        </w:numPr>
        <w:rPr>
          <w:rFonts w:ascii="Times New Roman" w:hAnsi="Times New Roman" w:cs="Times New Roman"/>
          <w:szCs w:val="24"/>
        </w:rPr>
      </w:pPr>
      <w:r w:rsidRPr="00DB3DF4">
        <w:rPr>
          <w:rFonts w:ascii="Times New Roman" w:hAnsi="Times New Roman" w:cs="Times New Roman"/>
          <w:szCs w:val="24"/>
        </w:rPr>
        <w:t>In your experience, has the 3D design modeling related to the BIM process added additional cost to the design phase?</w:t>
      </w:r>
    </w:p>
    <w:p w:rsidR="00DB3DF4" w:rsidRPr="00DB3DF4" w:rsidRDefault="00DB3DF4" w:rsidP="00DB3DF4">
      <w:pPr>
        <w:tabs>
          <w:tab w:val="left" w:pos="720"/>
          <w:tab w:val="left" w:pos="990"/>
        </w:tabs>
        <w:spacing w:after="0"/>
        <w:jc w:val="both"/>
        <w:rPr>
          <w:rFonts w:ascii="Times New Roman" w:hAnsi="Times New Roman" w:cs="Times New Roman"/>
          <w:b/>
          <w:szCs w:val="24"/>
        </w:rPr>
      </w:pPr>
      <w:r w:rsidRPr="00DB3DF4">
        <w:rPr>
          <w:rFonts w:ascii="Times New Roman" w:hAnsi="Times New Roman" w:cs="Times New Roman"/>
          <w:b/>
          <w:i/>
          <w:color w:val="FF0000"/>
          <w:szCs w:val="24"/>
        </w:rPr>
        <w:t>Question:</w:t>
      </w:r>
      <w:r w:rsidRPr="00DB3DF4">
        <w:rPr>
          <w:rFonts w:ascii="Times New Roman" w:hAnsi="Times New Roman" w:cs="Times New Roman"/>
          <w:b/>
          <w:szCs w:val="24"/>
        </w:rPr>
        <w:t xml:space="preserve">  </w:t>
      </w:r>
      <w:r w:rsidRPr="00DB3DF4">
        <w:rPr>
          <w:rFonts w:ascii="Times New Roman" w:hAnsi="Times New Roman" w:cs="Times New Roman"/>
        </w:rPr>
        <w:t>Describe systems used for tracking and managing design, processing submittals and shop drawings and construction administrative responsibilities</w:t>
      </w:r>
      <w:r w:rsidRPr="00DB3DF4">
        <w:rPr>
          <w:rFonts w:ascii="Times New Roman" w:hAnsi="Times New Roman" w:cs="Times New Roman"/>
          <w:b/>
          <w:szCs w:val="24"/>
        </w:rPr>
        <w:t>.</w:t>
      </w:r>
    </w:p>
    <w:p w:rsidR="00497C1C" w:rsidRDefault="00497C1C" w:rsidP="00DB3DF4">
      <w:pPr>
        <w:rPr>
          <w:rFonts w:ascii="Times New Roman" w:hAnsi="Times New Roman" w:cs="Times New Roman"/>
          <w:b/>
          <w:i/>
          <w:color w:val="FF0000"/>
          <w:szCs w:val="24"/>
        </w:rPr>
      </w:pPr>
    </w:p>
    <w:p w:rsidR="00DB3DF4" w:rsidRDefault="00DB3DF4" w:rsidP="00DB3DF4">
      <w:pPr>
        <w:rPr>
          <w:rFonts w:ascii="Times New Roman" w:hAnsi="Times New Roman" w:cs="Times New Roman"/>
          <w:szCs w:val="24"/>
        </w:rPr>
      </w:pPr>
      <w:r w:rsidRPr="00DB3DF4">
        <w:rPr>
          <w:rFonts w:ascii="Times New Roman" w:hAnsi="Times New Roman" w:cs="Times New Roman"/>
          <w:b/>
          <w:i/>
          <w:color w:val="FF0000"/>
          <w:szCs w:val="24"/>
        </w:rPr>
        <w:t>Question:</w:t>
      </w:r>
      <w:r w:rsidRPr="00DB3DF4">
        <w:rPr>
          <w:rFonts w:ascii="Times New Roman" w:hAnsi="Times New Roman" w:cs="Times New Roman"/>
          <w:b/>
          <w:szCs w:val="24"/>
        </w:rPr>
        <w:t xml:space="preserve">  </w:t>
      </w:r>
      <w:r w:rsidRPr="00DB3DF4">
        <w:rPr>
          <w:rFonts w:ascii="Times New Roman" w:hAnsi="Times New Roman" w:cs="Times New Roman"/>
          <w:szCs w:val="24"/>
        </w:rPr>
        <w:t>What is, or how do you implement, the quality control process at your firm? How do you manage design coordination with your consultants?  Explain.</w:t>
      </w:r>
    </w:p>
    <w:p w:rsidR="00DB3DF4" w:rsidRPr="00DB3DF4" w:rsidRDefault="00DB3DF4" w:rsidP="00DB3DF4">
      <w:pPr>
        <w:rPr>
          <w:rFonts w:ascii="Times New Roman" w:hAnsi="Times New Roman" w:cs="Times New Roman"/>
          <w:szCs w:val="24"/>
        </w:rPr>
      </w:pPr>
    </w:p>
    <w:p w:rsidR="00DB3DF4" w:rsidRPr="00DB3DF4" w:rsidRDefault="00DB3DF4" w:rsidP="00DB3DF4">
      <w:pPr>
        <w:rPr>
          <w:rFonts w:ascii="Times New Roman" w:hAnsi="Times New Roman" w:cs="Times New Roman"/>
          <w:b/>
          <w:szCs w:val="24"/>
        </w:rPr>
      </w:pPr>
      <w:r w:rsidRPr="00DB3DF4">
        <w:rPr>
          <w:rFonts w:ascii="Times New Roman" w:hAnsi="Times New Roman" w:cs="Times New Roman"/>
          <w:b/>
          <w:i/>
          <w:color w:val="FF0000"/>
          <w:szCs w:val="24"/>
        </w:rPr>
        <w:t>Question:</w:t>
      </w:r>
      <w:r w:rsidRPr="00DB3DF4">
        <w:rPr>
          <w:rFonts w:ascii="Times New Roman" w:hAnsi="Times New Roman" w:cs="Times New Roman"/>
          <w:b/>
          <w:color w:val="FF0000"/>
          <w:szCs w:val="24"/>
        </w:rPr>
        <w:t xml:space="preserve">   </w:t>
      </w:r>
      <w:bookmarkStart w:id="0" w:name="_GoBack"/>
      <w:bookmarkEnd w:id="0"/>
      <w:r w:rsidR="00497C1C">
        <w:rPr>
          <w:rFonts w:ascii="Times New Roman" w:hAnsi="Times New Roman" w:cs="Times New Roman"/>
          <w:szCs w:val="24"/>
        </w:rPr>
        <w:t>T</w:t>
      </w:r>
      <w:r w:rsidR="00497C1C">
        <w:rPr>
          <w:rFonts w:ascii="Times New Roman" w:hAnsi="Times New Roman" w:cs="Times New Roman"/>
          <w:szCs w:val="24"/>
        </w:rPr>
        <w:t>he School District</w:t>
      </w:r>
      <w:r w:rsidRPr="00DB3DF4">
        <w:rPr>
          <w:rFonts w:ascii="Times New Roman" w:hAnsi="Times New Roman" w:cs="Times New Roman"/>
          <w:szCs w:val="24"/>
        </w:rPr>
        <w:t xml:space="preserve"> has engaged the services of a construction manager on these projects.</w:t>
      </w:r>
    </w:p>
    <w:p w:rsidR="00DB3DF4" w:rsidRPr="00DB3DF4" w:rsidRDefault="00DB3DF4" w:rsidP="00DB3DF4">
      <w:pPr>
        <w:pStyle w:val="ListParagraph"/>
        <w:numPr>
          <w:ilvl w:val="0"/>
          <w:numId w:val="11"/>
        </w:numPr>
        <w:rPr>
          <w:rFonts w:ascii="Times New Roman" w:hAnsi="Times New Roman" w:cs="Times New Roman"/>
          <w:szCs w:val="24"/>
        </w:rPr>
      </w:pPr>
      <w:r w:rsidRPr="00DB3DF4">
        <w:rPr>
          <w:rFonts w:ascii="Times New Roman" w:hAnsi="Times New Roman" w:cs="Times New Roman"/>
          <w:szCs w:val="24"/>
        </w:rPr>
        <w:t>What is your firm’s past experience with construction managers?  How has your firm worked with construction managers in the past?</w:t>
      </w:r>
    </w:p>
    <w:p w:rsidR="00DB3DF4" w:rsidRPr="00DB3DF4" w:rsidRDefault="00DB3DF4" w:rsidP="00DB3DF4">
      <w:pPr>
        <w:pStyle w:val="ListParagraph"/>
        <w:numPr>
          <w:ilvl w:val="0"/>
          <w:numId w:val="11"/>
        </w:numPr>
        <w:rPr>
          <w:rFonts w:ascii="Times New Roman" w:hAnsi="Times New Roman" w:cs="Times New Roman"/>
          <w:szCs w:val="24"/>
        </w:rPr>
      </w:pPr>
      <w:r w:rsidRPr="00DB3DF4">
        <w:rPr>
          <w:rFonts w:ascii="Times New Roman" w:hAnsi="Times New Roman" w:cs="Times New Roman"/>
          <w:szCs w:val="24"/>
        </w:rPr>
        <w:t>The construction manager will be performing cost estimates at each design phase submission.  How will you work with the construction manager to control cost / maintain the project budget?  Explain.</w:t>
      </w:r>
    </w:p>
    <w:p w:rsidR="00DB3DF4" w:rsidRPr="00DB3DF4" w:rsidRDefault="00DB3DF4" w:rsidP="00DB3DF4">
      <w:pPr>
        <w:pStyle w:val="ListParagraph"/>
        <w:numPr>
          <w:ilvl w:val="0"/>
          <w:numId w:val="11"/>
        </w:numPr>
        <w:rPr>
          <w:rFonts w:ascii="Times New Roman" w:hAnsi="Times New Roman" w:cs="Times New Roman"/>
          <w:szCs w:val="24"/>
        </w:rPr>
      </w:pPr>
      <w:r w:rsidRPr="00DB3DF4">
        <w:rPr>
          <w:rFonts w:ascii="Times New Roman" w:hAnsi="Times New Roman" w:cs="Times New Roman"/>
          <w:szCs w:val="24"/>
        </w:rPr>
        <w:t>The construction manager will be providing constructability review comments at each design phase submission.</w:t>
      </w:r>
      <w:r w:rsidRPr="00DB3DF4">
        <w:rPr>
          <w:rFonts w:ascii="Times New Roman" w:hAnsi="Times New Roman" w:cs="Times New Roman"/>
          <w:i/>
          <w:szCs w:val="24"/>
        </w:rPr>
        <w:t xml:space="preserve"> </w:t>
      </w:r>
    </w:p>
    <w:p w:rsidR="00DB3DF4" w:rsidRPr="00DB3DF4" w:rsidRDefault="00DB3DF4" w:rsidP="00DB3DF4">
      <w:pPr>
        <w:pStyle w:val="ListParagraph"/>
        <w:numPr>
          <w:ilvl w:val="1"/>
          <w:numId w:val="11"/>
        </w:numPr>
        <w:rPr>
          <w:rFonts w:ascii="Times New Roman" w:hAnsi="Times New Roman" w:cs="Times New Roman"/>
          <w:szCs w:val="24"/>
        </w:rPr>
      </w:pPr>
      <w:r w:rsidRPr="00DB3DF4">
        <w:rPr>
          <w:rFonts w:ascii="Times New Roman" w:hAnsi="Times New Roman" w:cs="Times New Roman"/>
          <w:szCs w:val="24"/>
        </w:rPr>
        <w:t>Discuss your firm’s practice in addressing constructability review comments.</w:t>
      </w:r>
    </w:p>
    <w:p w:rsidR="00DB3DF4" w:rsidRPr="00DB3DF4" w:rsidRDefault="00DB3DF4" w:rsidP="00DB3DF4">
      <w:pPr>
        <w:pStyle w:val="ListParagraph"/>
        <w:numPr>
          <w:ilvl w:val="1"/>
          <w:numId w:val="11"/>
        </w:numPr>
        <w:rPr>
          <w:rFonts w:ascii="Times New Roman" w:hAnsi="Times New Roman" w:cs="Times New Roman"/>
          <w:szCs w:val="24"/>
        </w:rPr>
      </w:pPr>
      <w:r w:rsidRPr="00DB3DF4">
        <w:rPr>
          <w:rFonts w:ascii="Times New Roman" w:hAnsi="Times New Roman" w:cs="Times New Roman"/>
          <w:szCs w:val="24"/>
        </w:rPr>
        <w:t>If you fail to incorporate a constructability comment that results in a change order during construction, who do you feel should pay for that change order?</w:t>
      </w:r>
    </w:p>
    <w:p w:rsidR="00DB3DF4" w:rsidRDefault="00DB3DF4" w:rsidP="00DB3DF4">
      <w:pPr>
        <w:pStyle w:val="ListParagraph"/>
        <w:numPr>
          <w:ilvl w:val="0"/>
          <w:numId w:val="11"/>
        </w:numPr>
        <w:rPr>
          <w:rFonts w:ascii="Times New Roman" w:hAnsi="Times New Roman" w:cs="Times New Roman"/>
          <w:szCs w:val="24"/>
        </w:rPr>
      </w:pPr>
      <w:r w:rsidRPr="00DB3DF4">
        <w:rPr>
          <w:rFonts w:ascii="Times New Roman" w:hAnsi="Times New Roman" w:cs="Times New Roman"/>
          <w:szCs w:val="24"/>
        </w:rPr>
        <w:t>The construction manager will be responsible for developing and maintaining the design and construction schedule.  How will you work with the construction manager to ensure both the design and construction schedule is maintained?  Explain.</w:t>
      </w:r>
    </w:p>
    <w:p w:rsidR="00DB3DF4" w:rsidRDefault="00DB3DF4" w:rsidP="00DB3DF4">
      <w:pPr>
        <w:rPr>
          <w:rFonts w:ascii="Times New Roman" w:hAnsi="Times New Roman" w:cs="Times New Roman"/>
          <w:szCs w:val="24"/>
        </w:rPr>
      </w:pPr>
    </w:p>
    <w:p w:rsidR="00384767" w:rsidRPr="00DB3DF4" w:rsidRDefault="00384767" w:rsidP="00DB3DF4">
      <w:pPr>
        <w:rPr>
          <w:rFonts w:ascii="Times New Roman" w:hAnsi="Times New Roman" w:cs="Times New Roman"/>
          <w:szCs w:val="24"/>
        </w:rPr>
      </w:pPr>
    </w:p>
    <w:p w:rsidR="00DB3DF4" w:rsidRDefault="00DB3DF4">
      <w:pPr>
        <w:rPr>
          <w:rFonts w:ascii="Georgia" w:hAnsi="Georgia" w:cs="Times New Roman"/>
        </w:rPr>
      </w:pPr>
      <w:r>
        <w:rPr>
          <w:rFonts w:ascii="Georgia" w:hAnsi="Georgia" w:cs="Times New Roman"/>
        </w:rPr>
        <w:br w:type="page"/>
      </w:r>
    </w:p>
    <w:p w:rsidR="00384767" w:rsidRPr="00384767" w:rsidRDefault="00384767" w:rsidP="00384767">
      <w:pPr>
        <w:pStyle w:val="NoSpacing"/>
        <w:jc w:val="center"/>
        <w:rPr>
          <w:rFonts w:ascii="Georgia" w:hAnsi="Georgia" w:cs="Times New Roman"/>
        </w:rPr>
      </w:pPr>
      <w:r w:rsidRPr="00384767">
        <w:rPr>
          <w:rFonts w:ascii="Georgia" w:hAnsi="Georgia" w:cs="Times New Roman"/>
        </w:rPr>
        <w:lastRenderedPageBreak/>
        <w:t>School Building Authority of West Virginia</w:t>
      </w:r>
    </w:p>
    <w:p w:rsidR="00384767" w:rsidRDefault="00384767" w:rsidP="00384767">
      <w:pPr>
        <w:pStyle w:val="NoSpacing"/>
        <w:jc w:val="center"/>
        <w:rPr>
          <w:rFonts w:ascii="Georgia" w:hAnsi="Georgia"/>
          <w:sz w:val="28"/>
        </w:rPr>
      </w:pPr>
      <w:r w:rsidRPr="00384767">
        <w:rPr>
          <w:rFonts w:ascii="Georgia" w:hAnsi="Georgia"/>
          <w:sz w:val="28"/>
        </w:rPr>
        <w:t>ARCHITECTURAL/ENGINEERING PROCUREMENT</w:t>
      </w:r>
    </w:p>
    <w:p w:rsidR="00384767" w:rsidRDefault="00384767" w:rsidP="00384767">
      <w:pPr>
        <w:pStyle w:val="NoSpacing"/>
        <w:jc w:val="center"/>
        <w:rPr>
          <w:rFonts w:ascii="Georgia" w:hAnsi="Georgia"/>
        </w:rPr>
      </w:pPr>
      <w:r w:rsidRPr="00384767">
        <w:rPr>
          <w:rFonts w:ascii="Georgia" w:hAnsi="Georgia"/>
        </w:rPr>
        <w:t>Questions and Information Criterion</w:t>
      </w:r>
      <w:r>
        <w:rPr>
          <w:rFonts w:ascii="Georgia" w:hAnsi="Georgia"/>
        </w:rPr>
        <w:t xml:space="preserve"> Scoring Matrix</w:t>
      </w:r>
    </w:p>
    <w:p w:rsidR="006925E0" w:rsidRDefault="006925E0" w:rsidP="00384767">
      <w:pPr>
        <w:pStyle w:val="NoSpacing"/>
        <w:jc w:val="center"/>
        <w:rPr>
          <w:rFonts w:ascii="Georgia" w:hAnsi="Georgia"/>
        </w:rPr>
      </w:pPr>
    </w:p>
    <w:p w:rsidR="00384767" w:rsidRDefault="00384767" w:rsidP="00384767">
      <w:pPr>
        <w:pStyle w:val="NoSpacing"/>
        <w:jc w:val="center"/>
        <w:rPr>
          <w:rFonts w:ascii="Georgia" w:hAnsi="Georgia"/>
        </w:rPr>
      </w:pPr>
    </w:p>
    <w:p w:rsidR="00E03622" w:rsidRDefault="00E03622" w:rsidP="00E03622">
      <w:pPr>
        <w:pStyle w:val="NoSpacing"/>
        <w:spacing w:line="360" w:lineRule="auto"/>
        <w:rPr>
          <w:rFonts w:ascii="Times New Roman" w:hAnsi="Times New Roman" w:cs="Times New Roman"/>
        </w:rPr>
      </w:pPr>
      <w:r>
        <w:rPr>
          <w:rFonts w:ascii="Times New Roman" w:hAnsi="Times New Roman" w:cs="Times New Roman"/>
        </w:rPr>
        <w:t>County: _______________________________   Project: ______________________________________</w:t>
      </w:r>
    </w:p>
    <w:p w:rsidR="00384767" w:rsidRDefault="00384767" w:rsidP="00E03622">
      <w:pPr>
        <w:pStyle w:val="NoSpacing"/>
        <w:spacing w:line="360" w:lineRule="auto"/>
        <w:rPr>
          <w:rFonts w:ascii="Times New Roman" w:hAnsi="Times New Roman" w:cs="Times New Roman"/>
        </w:rPr>
      </w:pPr>
      <w:r>
        <w:rPr>
          <w:rFonts w:ascii="Times New Roman" w:hAnsi="Times New Roman" w:cs="Times New Roman"/>
        </w:rPr>
        <w:t>Name of Firm: ______</w:t>
      </w:r>
      <w:r w:rsidR="00B73CC8">
        <w:rPr>
          <w:rFonts w:ascii="Times New Roman" w:hAnsi="Times New Roman" w:cs="Times New Roman"/>
        </w:rPr>
        <w:t>___________________</w:t>
      </w:r>
      <w:proofErr w:type="gramStart"/>
      <w:r w:rsidR="00B73CC8">
        <w:rPr>
          <w:rFonts w:ascii="Times New Roman" w:hAnsi="Times New Roman" w:cs="Times New Roman"/>
        </w:rPr>
        <w:t xml:space="preserve">_  </w:t>
      </w:r>
      <w:r>
        <w:rPr>
          <w:rFonts w:ascii="Times New Roman" w:hAnsi="Times New Roman" w:cs="Times New Roman"/>
        </w:rPr>
        <w:t>Date</w:t>
      </w:r>
      <w:proofErr w:type="gramEnd"/>
      <w:r>
        <w:rPr>
          <w:rFonts w:ascii="Times New Roman" w:hAnsi="Times New Roman" w:cs="Times New Roman"/>
        </w:rPr>
        <w:t>: _____________   Rater: _</w:t>
      </w:r>
      <w:r w:rsidR="00B10EEB">
        <w:rPr>
          <w:rFonts w:ascii="Times New Roman" w:hAnsi="Times New Roman" w:cs="Times New Roman"/>
        </w:rPr>
        <w:t>____</w:t>
      </w:r>
      <w:r>
        <w:rPr>
          <w:rFonts w:ascii="Times New Roman" w:hAnsi="Times New Roman" w:cs="Times New Roman"/>
        </w:rPr>
        <w:t>_______________</w:t>
      </w:r>
    </w:p>
    <w:p w:rsidR="006912AB" w:rsidRDefault="006912AB" w:rsidP="00384767">
      <w:pPr>
        <w:pStyle w:val="NoSpacing"/>
        <w:rPr>
          <w:rFonts w:ascii="Times New Roman" w:hAnsi="Times New Roman" w:cs="Times New Roman"/>
        </w:rPr>
      </w:pPr>
    </w:p>
    <w:tbl>
      <w:tblPr>
        <w:tblStyle w:val="MediumList2"/>
        <w:tblW w:w="0" w:type="auto"/>
        <w:tblLook w:val="04A0" w:firstRow="1" w:lastRow="0" w:firstColumn="1" w:lastColumn="0" w:noHBand="0" w:noVBand="1"/>
      </w:tblPr>
      <w:tblGrid>
        <w:gridCol w:w="3888"/>
        <w:gridCol w:w="3420"/>
        <w:gridCol w:w="1076"/>
        <w:gridCol w:w="1084"/>
      </w:tblGrid>
      <w:tr w:rsidR="00B73CC8" w:rsidTr="00B73CC8">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3888" w:type="dxa"/>
            <w:vAlign w:val="center"/>
          </w:tcPr>
          <w:p w:rsidR="00B73CC8" w:rsidRPr="00B10EEB" w:rsidRDefault="00B73CC8" w:rsidP="005E3311">
            <w:pPr>
              <w:pStyle w:val="NoSpacing"/>
              <w:rPr>
                <w:rFonts w:ascii="Times New Roman" w:hAnsi="Times New Roman" w:cs="Times New Roman"/>
                <w:b/>
                <w:sz w:val="22"/>
              </w:rPr>
            </w:pPr>
            <w:r w:rsidRPr="00B10EEB">
              <w:rPr>
                <w:rFonts w:ascii="Times New Roman" w:hAnsi="Times New Roman" w:cs="Times New Roman"/>
                <w:b/>
                <w:sz w:val="22"/>
              </w:rPr>
              <w:t>CRITERION (WV Code §5G-1-</w:t>
            </w:r>
            <w:r>
              <w:rPr>
                <w:rFonts w:ascii="Times New Roman" w:hAnsi="Times New Roman" w:cs="Times New Roman"/>
                <w:b/>
                <w:sz w:val="22"/>
              </w:rPr>
              <w:t>3</w:t>
            </w:r>
            <w:r w:rsidRPr="00B10EEB">
              <w:rPr>
                <w:rFonts w:ascii="Times New Roman" w:hAnsi="Times New Roman" w:cs="Times New Roman"/>
                <w:b/>
                <w:sz w:val="22"/>
              </w:rPr>
              <w:t>)</w:t>
            </w:r>
          </w:p>
        </w:tc>
        <w:tc>
          <w:tcPr>
            <w:tcW w:w="3420" w:type="dxa"/>
            <w:vAlign w:val="center"/>
          </w:tcPr>
          <w:p w:rsidR="00B73CC8" w:rsidRPr="00B10EEB" w:rsidRDefault="00B73CC8" w:rsidP="00B73CC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Remarks</w:t>
            </w:r>
          </w:p>
        </w:tc>
        <w:tc>
          <w:tcPr>
            <w:tcW w:w="1076" w:type="dxa"/>
          </w:tcPr>
          <w:p w:rsidR="00B73CC8" w:rsidRPr="00B10EEB" w:rsidRDefault="00B73CC8" w:rsidP="006925E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Points Possible</w:t>
            </w:r>
          </w:p>
        </w:tc>
        <w:tc>
          <w:tcPr>
            <w:tcW w:w="1084" w:type="dxa"/>
          </w:tcPr>
          <w:p w:rsidR="00B73CC8" w:rsidRPr="00B10EEB" w:rsidRDefault="00B73CC8" w:rsidP="006925E0">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2"/>
              </w:rPr>
            </w:pPr>
            <w:r w:rsidRPr="00B10EEB">
              <w:rPr>
                <w:rFonts w:ascii="Times New Roman" w:hAnsi="Times New Roman" w:cs="Times New Roman"/>
                <w:b/>
                <w:sz w:val="22"/>
              </w:rPr>
              <w:t>Points Awarded</w:t>
            </w:r>
          </w:p>
        </w:tc>
      </w:tr>
      <w:tr w:rsidR="00B73CC8" w:rsidTr="00B73CC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rsidR="00B73CC8" w:rsidRDefault="00B73CC8" w:rsidP="00B73CC8">
            <w:pPr>
              <w:pStyle w:val="NoSpacing"/>
              <w:spacing w:line="276" w:lineRule="auto"/>
              <w:rPr>
                <w:rFonts w:ascii="Times New Roman" w:hAnsi="Times New Roman" w:cs="Times New Roman"/>
                <w:b/>
                <w:sz w:val="20"/>
              </w:rPr>
            </w:pPr>
            <w:r>
              <w:rPr>
                <w:rFonts w:ascii="Times New Roman" w:hAnsi="Times New Roman" w:cs="Times New Roman"/>
                <w:b/>
                <w:sz w:val="20"/>
              </w:rPr>
              <w:t>A</w:t>
            </w:r>
            <w:r w:rsidRPr="00E03622">
              <w:rPr>
                <w:rFonts w:ascii="Times New Roman" w:hAnsi="Times New Roman" w:cs="Times New Roman"/>
                <w:b/>
                <w:sz w:val="20"/>
              </w:rPr>
              <w:t>. General Organization</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Submitted EOI Materials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Statements of Qualification (5)</w:t>
            </w:r>
          </w:p>
          <w:p w:rsidR="00B73CC8" w:rsidRPr="005E3311" w:rsidRDefault="00B73CC8" w:rsidP="00B73CC8">
            <w:pPr>
              <w:pStyle w:val="NoSpacing"/>
              <w:spacing w:line="276" w:lineRule="auto"/>
              <w:ind w:left="540"/>
              <w:rPr>
                <w:rFonts w:ascii="Times New Roman" w:hAnsi="Times New Roman" w:cs="Times New Roman"/>
                <w:sz w:val="20"/>
              </w:rPr>
            </w:pPr>
          </w:p>
        </w:tc>
        <w:tc>
          <w:tcPr>
            <w:tcW w:w="3420" w:type="dxa"/>
            <w:tcBorders>
              <w:right w:val="single" w:sz="4" w:space="0" w:color="auto"/>
            </w:tcBorders>
            <w:shd w:val="clear" w:color="auto" w:fill="F2F2F2" w:themeFill="background1" w:themeFillShade="F2"/>
            <w:vAlign w:val="center"/>
          </w:tcPr>
          <w:p w:rsidR="00B73CC8" w:rsidRPr="00B10EEB" w:rsidRDefault="00B73CC8" w:rsidP="00720C3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76" w:type="dxa"/>
            <w:tcBorders>
              <w:top w:val="single" w:sz="24" w:space="0" w:color="000000" w:themeColor="text1"/>
              <w:left w:val="single" w:sz="4" w:space="0" w:color="auto"/>
              <w:righ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B10EEB">
              <w:rPr>
                <w:rFonts w:ascii="Times New Roman" w:hAnsi="Times New Roman" w:cs="Times New Roman"/>
                <w:sz w:val="20"/>
              </w:rPr>
              <w:t>10</w:t>
            </w:r>
          </w:p>
        </w:tc>
        <w:tc>
          <w:tcPr>
            <w:tcW w:w="1084" w:type="dxa"/>
            <w:tcBorders>
              <w:top w:val="single" w:sz="24" w:space="0" w:color="000000" w:themeColor="text1"/>
              <w:lef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73CC8" w:rsidTr="00B73CC8">
        <w:trPr>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rsidR="00B73CC8" w:rsidRPr="00E03622" w:rsidRDefault="00B73CC8" w:rsidP="00B73CC8">
            <w:pPr>
              <w:pStyle w:val="NoSpacing"/>
              <w:spacing w:line="276" w:lineRule="auto"/>
              <w:rPr>
                <w:rFonts w:ascii="Times New Roman" w:hAnsi="Times New Roman" w:cs="Times New Roman"/>
                <w:b/>
                <w:sz w:val="20"/>
              </w:rPr>
            </w:pPr>
            <w:r>
              <w:rPr>
                <w:rFonts w:ascii="Times New Roman" w:hAnsi="Times New Roman" w:cs="Times New Roman"/>
                <w:b/>
                <w:sz w:val="20"/>
              </w:rPr>
              <w:t>B</w:t>
            </w:r>
            <w:r w:rsidRPr="00E03622">
              <w:rPr>
                <w:rFonts w:ascii="Times New Roman" w:hAnsi="Times New Roman" w:cs="Times New Roman"/>
                <w:b/>
                <w:sz w:val="20"/>
              </w:rPr>
              <w:t>. K-12 Design Experience</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Comparable Project Experience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5 Year History of K-12 Design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Experience w/ SBA Requirements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Experience w/ Policy 6200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Consider Prototype School App. (5)</w:t>
            </w:r>
          </w:p>
          <w:p w:rsidR="00B73CC8" w:rsidRPr="00B10EEB" w:rsidRDefault="00B73CC8" w:rsidP="00B73CC8">
            <w:pPr>
              <w:pStyle w:val="NoSpacing"/>
              <w:spacing w:line="276" w:lineRule="auto"/>
              <w:ind w:left="720"/>
              <w:rPr>
                <w:rFonts w:ascii="Times New Roman" w:hAnsi="Times New Roman" w:cs="Times New Roman"/>
                <w:sz w:val="20"/>
              </w:rPr>
            </w:pPr>
          </w:p>
        </w:tc>
        <w:tc>
          <w:tcPr>
            <w:tcW w:w="3420" w:type="dxa"/>
            <w:tcBorders>
              <w:right w:val="single" w:sz="4" w:space="0" w:color="auto"/>
            </w:tcBorders>
            <w:vAlign w:val="center"/>
          </w:tcPr>
          <w:p w:rsidR="00B73CC8" w:rsidRPr="00B10EEB" w:rsidRDefault="00B73CC8" w:rsidP="00720C3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76" w:type="dxa"/>
            <w:tcBorders>
              <w:left w:val="single" w:sz="4" w:space="0" w:color="auto"/>
              <w:bottom w:val="nil"/>
              <w:right w:val="single" w:sz="4" w:space="0" w:color="auto"/>
            </w:tcBorders>
            <w:vAlign w:val="center"/>
          </w:tcPr>
          <w:p w:rsidR="00B73CC8" w:rsidRPr="00B10EEB" w:rsidRDefault="00B73CC8" w:rsidP="00E0362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25</w:t>
            </w:r>
          </w:p>
        </w:tc>
        <w:tc>
          <w:tcPr>
            <w:tcW w:w="1084" w:type="dxa"/>
            <w:tcBorders>
              <w:left w:val="single" w:sz="4" w:space="0" w:color="auto"/>
              <w:bottom w:val="nil"/>
            </w:tcBorders>
            <w:vAlign w:val="center"/>
          </w:tcPr>
          <w:p w:rsidR="00B73CC8" w:rsidRPr="00B10EEB" w:rsidRDefault="00B73CC8" w:rsidP="00E0362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73CC8" w:rsidTr="00B73CC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rsidR="00B73CC8" w:rsidRPr="005E3311" w:rsidRDefault="00B73CC8" w:rsidP="00B73CC8">
            <w:pPr>
              <w:pStyle w:val="NoSpacing"/>
              <w:spacing w:line="276" w:lineRule="auto"/>
              <w:rPr>
                <w:rFonts w:ascii="Times New Roman" w:hAnsi="Times New Roman" w:cs="Times New Roman"/>
                <w:b/>
                <w:sz w:val="20"/>
              </w:rPr>
            </w:pPr>
            <w:r>
              <w:rPr>
                <w:rFonts w:ascii="Times New Roman" w:hAnsi="Times New Roman" w:cs="Times New Roman"/>
                <w:b/>
                <w:sz w:val="20"/>
              </w:rPr>
              <w:t>C</w:t>
            </w:r>
            <w:r w:rsidRPr="005E3311">
              <w:rPr>
                <w:rFonts w:ascii="Times New Roman" w:hAnsi="Times New Roman" w:cs="Times New Roman"/>
                <w:b/>
                <w:sz w:val="20"/>
              </w:rPr>
              <w:t>. Key Personnel Qualifications</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Offices in WV for at least one year</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Licensed Architects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Construction Administrators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LEED AP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BIM Experience (10)</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Consultants – Key Personnel Qual. (5)</w:t>
            </w:r>
          </w:p>
          <w:p w:rsidR="00B73CC8" w:rsidRPr="00B10EEB" w:rsidRDefault="00B73CC8" w:rsidP="00B73CC8">
            <w:pPr>
              <w:pStyle w:val="NoSpacing"/>
              <w:spacing w:line="276" w:lineRule="auto"/>
              <w:ind w:left="540"/>
              <w:rPr>
                <w:rFonts w:ascii="Times New Roman" w:hAnsi="Times New Roman" w:cs="Times New Roman"/>
                <w:sz w:val="20"/>
              </w:rPr>
            </w:pPr>
          </w:p>
        </w:tc>
        <w:tc>
          <w:tcPr>
            <w:tcW w:w="3420" w:type="dxa"/>
            <w:tcBorders>
              <w:right w:val="single" w:sz="4" w:space="0" w:color="auto"/>
            </w:tcBorders>
            <w:shd w:val="clear" w:color="auto" w:fill="F2F2F2" w:themeFill="background1" w:themeFillShade="F2"/>
            <w:vAlign w:val="center"/>
          </w:tcPr>
          <w:p w:rsidR="00B73CC8" w:rsidRPr="00B10EEB" w:rsidRDefault="00B73CC8" w:rsidP="00720C3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76" w:type="dxa"/>
            <w:tcBorders>
              <w:left w:val="single" w:sz="4" w:space="0" w:color="auto"/>
              <w:righ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w:t>
            </w:r>
            <w:r w:rsidRPr="00B10EEB">
              <w:rPr>
                <w:rFonts w:ascii="Times New Roman" w:hAnsi="Times New Roman" w:cs="Times New Roman"/>
                <w:sz w:val="20"/>
              </w:rPr>
              <w:t>0</w:t>
            </w:r>
          </w:p>
        </w:tc>
        <w:tc>
          <w:tcPr>
            <w:tcW w:w="1084" w:type="dxa"/>
            <w:tcBorders>
              <w:lef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73CC8" w:rsidTr="00B73CC8">
        <w:trPr>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rsidR="00B73CC8" w:rsidRPr="005E3311" w:rsidRDefault="00B73CC8" w:rsidP="00B73CC8">
            <w:pPr>
              <w:pStyle w:val="NoSpacing"/>
              <w:spacing w:line="276" w:lineRule="auto"/>
              <w:rPr>
                <w:rFonts w:ascii="Times New Roman" w:hAnsi="Times New Roman" w:cs="Times New Roman"/>
                <w:b/>
                <w:sz w:val="20"/>
              </w:rPr>
            </w:pPr>
            <w:r w:rsidRPr="005E3311">
              <w:rPr>
                <w:rFonts w:ascii="Times New Roman" w:hAnsi="Times New Roman" w:cs="Times New Roman"/>
                <w:b/>
                <w:sz w:val="20"/>
              </w:rPr>
              <w:t>D. Project Approach and Understanding</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Discussion of Anticipated Concepts &amp; Proposed Methods of Approach (5)</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Major Issues Considered (10)</w:t>
            </w:r>
          </w:p>
          <w:p w:rsidR="00B73CC8"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Systems for Managing/Tracking (10)</w:t>
            </w:r>
          </w:p>
          <w:p w:rsidR="00B73CC8" w:rsidRPr="00B10EEB" w:rsidRDefault="00B73CC8" w:rsidP="00B73CC8">
            <w:pPr>
              <w:pStyle w:val="NoSpacing"/>
              <w:spacing w:line="276" w:lineRule="auto"/>
              <w:ind w:left="360"/>
              <w:rPr>
                <w:rFonts w:ascii="Times New Roman" w:hAnsi="Times New Roman" w:cs="Times New Roman"/>
                <w:sz w:val="20"/>
              </w:rPr>
            </w:pPr>
            <w:r>
              <w:rPr>
                <w:rFonts w:ascii="Times New Roman" w:hAnsi="Times New Roman" w:cs="Times New Roman"/>
                <w:sz w:val="20"/>
              </w:rPr>
              <w:t>Quality Control Program (5)</w:t>
            </w:r>
          </w:p>
        </w:tc>
        <w:tc>
          <w:tcPr>
            <w:tcW w:w="3420" w:type="dxa"/>
            <w:tcBorders>
              <w:right w:val="single" w:sz="4" w:space="0" w:color="auto"/>
            </w:tcBorders>
            <w:vAlign w:val="center"/>
          </w:tcPr>
          <w:p w:rsidR="00B73CC8" w:rsidRPr="00B10EEB" w:rsidRDefault="00B73CC8" w:rsidP="00720C36">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76" w:type="dxa"/>
            <w:tcBorders>
              <w:left w:val="single" w:sz="4" w:space="0" w:color="auto"/>
              <w:bottom w:val="nil"/>
              <w:right w:val="single" w:sz="4" w:space="0" w:color="auto"/>
            </w:tcBorders>
            <w:vAlign w:val="center"/>
          </w:tcPr>
          <w:p w:rsidR="00B73CC8" w:rsidRPr="00B10EEB" w:rsidRDefault="00B73CC8" w:rsidP="00E0362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30</w:t>
            </w:r>
          </w:p>
        </w:tc>
        <w:tc>
          <w:tcPr>
            <w:tcW w:w="1084" w:type="dxa"/>
            <w:tcBorders>
              <w:left w:val="single" w:sz="4" w:space="0" w:color="auto"/>
              <w:bottom w:val="nil"/>
            </w:tcBorders>
            <w:vAlign w:val="center"/>
          </w:tcPr>
          <w:p w:rsidR="00B73CC8" w:rsidRPr="00B10EEB" w:rsidRDefault="00B73CC8" w:rsidP="00E0362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73CC8" w:rsidTr="00B73CC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888" w:type="dxa"/>
            <w:vAlign w:val="center"/>
          </w:tcPr>
          <w:p w:rsidR="00B73CC8" w:rsidRPr="00B10EEB" w:rsidRDefault="00B73CC8" w:rsidP="00B73CC8">
            <w:pPr>
              <w:pStyle w:val="NoSpacing"/>
              <w:spacing w:line="276" w:lineRule="auto"/>
              <w:rPr>
                <w:rFonts w:ascii="Times New Roman" w:hAnsi="Times New Roman" w:cs="Times New Roman"/>
                <w:sz w:val="20"/>
              </w:rPr>
            </w:pPr>
            <w:r w:rsidRPr="00B73CC8">
              <w:rPr>
                <w:rFonts w:ascii="Times New Roman" w:hAnsi="Times New Roman" w:cs="Times New Roman"/>
                <w:b/>
                <w:sz w:val="20"/>
              </w:rPr>
              <w:t>E. References</w:t>
            </w:r>
          </w:p>
        </w:tc>
        <w:tc>
          <w:tcPr>
            <w:tcW w:w="3420" w:type="dxa"/>
            <w:tcBorders>
              <w:bottom w:val="single" w:sz="4" w:space="0" w:color="auto"/>
              <w:right w:val="single" w:sz="4" w:space="0" w:color="auto"/>
            </w:tcBorders>
            <w:shd w:val="clear" w:color="auto" w:fill="F2F2F2" w:themeFill="background1" w:themeFillShade="F2"/>
            <w:vAlign w:val="center"/>
          </w:tcPr>
          <w:p w:rsidR="00B73CC8" w:rsidRPr="00B10EEB" w:rsidRDefault="00B73CC8" w:rsidP="00720C36">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76" w:type="dxa"/>
            <w:tcBorders>
              <w:left w:val="single" w:sz="4" w:space="0" w:color="auto"/>
              <w:righ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5</w:t>
            </w:r>
          </w:p>
        </w:tc>
        <w:tc>
          <w:tcPr>
            <w:tcW w:w="1084" w:type="dxa"/>
            <w:tcBorders>
              <w:left w:val="single" w:sz="4" w:space="0" w:color="auto"/>
            </w:tcBorders>
            <w:shd w:val="clear" w:color="auto" w:fill="F2F2F2" w:themeFill="background1" w:themeFillShade="F2"/>
            <w:vAlign w:val="center"/>
          </w:tcPr>
          <w:p w:rsidR="00B73CC8" w:rsidRPr="00B10EEB" w:rsidRDefault="00B73CC8" w:rsidP="00E0362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73CC8" w:rsidTr="00B73CC8">
        <w:trPr>
          <w:trHeight w:val="552"/>
        </w:trPr>
        <w:tc>
          <w:tcPr>
            <w:cnfStyle w:val="001000000000" w:firstRow="0" w:lastRow="0" w:firstColumn="1" w:lastColumn="0" w:oddVBand="0" w:evenVBand="0" w:oddHBand="0" w:evenHBand="0" w:firstRowFirstColumn="0" w:firstRowLastColumn="0" w:lastRowFirstColumn="0" w:lastRowLastColumn="0"/>
            <w:tcW w:w="7308" w:type="dxa"/>
            <w:gridSpan w:val="2"/>
            <w:tcBorders>
              <w:right w:val="single" w:sz="4" w:space="0" w:color="auto"/>
            </w:tcBorders>
            <w:vAlign w:val="center"/>
          </w:tcPr>
          <w:p w:rsidR="00B73CC8" w:rsidRPr="00B10EEB" w:rsidRDefault="00B73CC8" w:rsidP="00720C36">
            <w:pPr>
              <w:pStyle w:val="NoSpacing"/>
              <w:spacing w:line="276" w:lineRule="auto"/>
              <w:rPr>
                <w:rFonts w:ascii="Times New Roman" w:hAnsi="Times New Roman" w:cs="Times New Roman"/>
                <w:sz w:val="20"/>
              </w:rPr>
            </w:pPr>
            <w:r>
              <w:rPr>
                <w:rFonts w:ascii="Times New Roman" w:hAnsi="Times New Roman" w:cs="Times New Roman"/>
                <w:b/>
                <w:sz w:val="20"/>
              </w:rPr>
              <w:t xml:space="preserve">Grand Total: </w:t>
            </w:r>
            <w:r w:rsidRPr="00B73CC8">
              <w:rPr>
                <w:rFonts w:ascii="Times New Roman" w:hAnsi="Times New Roman" w:cs="Times New Roman"/>
                <w:sz w:val="20"/>
              </w:rPr>
              <w:t>(Minimum Score of 70 Required to be Considered)</w:t>
            </w:r>
          </w:p>
        </w:tc>
        <w:tc>
          <w:tcPr>
            <w:tcW w:w="1076" w:type="dxa"/>
            <w:tcBorders>
              <w:top w:val="single" w:sz="4" w:space="0" w:color="auto"/>
              <w:left w:val="single" w:sz="4" w:space="0" w:color="auto"/>
              <w:right w:val="single" w:sz="4" w:space="0" w:color="auto"/>
            </w:tcBorders>
            <w:vAlign w:val="center"/>
          </w:tcPr>
          <w:p w:rsidR="00B73CC8" w:rsidRPr="00B10EEB" w:rsidRDefault="00677A7C" w:rsidP="00677A7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100</w:t>
            </w:r>
          </w:p>
        </w:tc>
        <w:tc>
          <w:tcPr>
            <w:tcW w:w="1084" w:type="dxa"/>
            <w:tcBorders>
              <w:top w:val="single" w:sz="4" w:space="0" w:color="auto"/>
              <w:left w:val="single" w:sz="4" w:space="0" w:color="auto"/>
            </w:tcBorders>
            <w:vAlign w:val="center"/>
          </w:tcPr>
          <w:p w:rsidR="00B73CC8" w:rsidRPr="00B10EEB" w:rsidRDefault="00B73CC8" w:rsidP="00E0362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bl>
    <w:p w:rsidR="00B73CC8" w:rsidRDefault="00B73CC8" w:rsidP="00384767">
      <w:pPr>
        <w:pStyle w:val="NoSpacing"/>
        <w:rPr>
          <w:rFonts w:ascii="Times New Roman" w:hAnsi="Times New Roman" w:cs="Times New Roman"/>
          <w:b/>
          <w:sz w:val="20"/>
        </w:rPr>
      </w:pPr>
    </w:p>
    <w:p w:rsidR="00384767" w:rsidRDefault="00B73CC8" w:rsidP="00384767">
      <w:pPr>
        <w:pStyle w:val="NoSpacing"/>
        <w:rPr>
          <w:rFonts w:ascii="Times New Roman" w:hAnsi="Times New Roman" w:cs="Times New Roman"/>
          <w:sz w:val="20"/>
        </w:rPr>
      </w:pPr>
      <w:r w:rsidRPr="00B73CC8">
        <w:rPr>
          <w:rFonts w:ascii="Times New Roman" w:hAnsi="Times New Roman" w:cs="Times New Roman"/>
          <w:b/>
          <w:sz w:val="20"/>
        </w:rPr>
        <w:t>Comments</w:t>
      </w:r>
      <w:proofErr w:type="gramStart"/>
      <w:r w:rsidRPr="00B73CC8">
        <w:rPr>
          <w:rFonts w:ascii="Times New Roman" w:hAnsi="Times New Roman" w:cs="Times New Roman"/>
          <w:b/>
          <w:sz w:val="20"/>
        </w:rPr>
        <w:t>:</w:t>
      </w:r>
      <w:r>
        <w:rPr>
          <w:rFonts w:ascii="Times New Roman" w:hAnsi="Times New Roman" w:cs="Times New Roman"/>
          <w:sz w:val="20"/>
        </w:rPr>
        <w:t>_</w:t>
      </w:r>
      <w:proofErr w:type="gramEnd"/>
      <w:r>
        <w:rPr>
          <w:rFonts w:ascii="Times New Roman" w:hAnsi="Times New Roman" w:cs="Times New Roman"/>
          <w:sz w:val="20"/>
        </w:rPr>
        <w:t>__________________________________________________________________________________</w:t>
      </w:r>
    </w:p>
    <w:p w:rsidR="00B73CC8" w:rsidRDefault="00B73CC8" w:rsidP="00384767">
      <w:pPr>
        <w:pStyle w:val="NoSpacing"/>
        <w:rPr>
          <w:rFonts w:ascii="Times New Roman" w:hAnsi="Times New Roman" w:cs="Times New Roman"/>
          <w:sz w:val="20"/>
        </w:rPr>
      </w:pPr>
    </w:p>
    <w:p w:rsidR="00B73CC8" w:rsidRDefault="00B73CC8">
      <w:r>
        <w:rPr>
          <w:rFonts w:ascii="Times New Roman" w:hAnsi="Times New Roman" w:cs="Times New Roman"/>
          <w:sz w:val="20"/>
        </w:rPr>
        <w:t>_____________________________________________________________________________________________</w:t>
      </w:r>
    </w:p>
    <w:p w:rsidR="00B73CC8" w:rsidRDefault="00B73CC8">
      <w:r>
        <w:rPr>
          <w:rFonts w:ascii="Times New Roman" w:hAnsi="Times New Roman" w:cs="Times New Roman"/>
          <w:sz w:val="20"/>
        </w:rPr>
        <w:t>_____________________________________________________________________________________________</w:t>
      </w:r>
    </w:p>
    <w:p w:rsidR="00B73CC8" w:rsidRPr="00B73CC8" w:rsidRDefault="00B73CC8">
      <w:r>
        <w:rPr>
          <w:rFonts w:ascii="Times New Roman" w:hAnsi="Times New Roman" w:cs="Times New Roman"/>
          <w:sz w:val="20"/>
        </w:rPr>
        <w:t>_____________________________________________________________________________________________</w:t>
      </w:r>
    </w:p>
    <w:sectPr w:rsidR="00B73CC8" w:rsidRPr="00B73CC8" w:rsidSect="00B10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325"/>
    <w:multiLevelType w:val="hybridMultilevel"/>
    <w:tmpl w:val="958E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BED"/>
    <w:multiLevelType w:val="hybridMultilevel"/>
    <w:tmpl w:val="B06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7450C"/>
    <w:multiLevelType w:val="hybridMultilevel"/>
    <w:tmpl w:val="1BD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7F39"/>
    <w:multiLevelType w:val="hybridMultilevel"/>
    <w:tmpl w:val="3DB0DF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7E27"/>
    <w:multiLevelType w:val="hybridMultilevel"/>
    <w:tmpl w:val="D298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42706"/>
    <w:multiLevelType w:val="hybridMultilevel"/>
    <w:tmpl w:val="8DC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E72EC"/>
    <w:multiLevelType w:val="hybridMultilevel"/>
    <w:tmpl w:val="04E890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8148D"/>
    <w:multiLevelType w:val="hybridMultilevel"/>
    <w:tmpl w:val="18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6352D"/>
    <w:multiLevelType w:val="hybridMultilevel"/>
    <w:tmpl w:val="7B88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C2285"/>
    <w:multiLevelType w:val="hybridMultilevel"/>
    <w:tmpl w:val="3294A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57569"/>
    <w:multiLevelType w:val="hybridMultilevel"/>
    <w:tmpl w:val="063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1"/>
  </w:num>
  <w:num w:numId="6">
    <w:abstractNumId w:val="4"/>
  </w:num>
  <w:num w:numId="7">
    <w:abstractNumId w:val="8"/>
  </w:num>
  <w:num w:numId="8">
    <w:abstractNumId w:val="5"/>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42"/>
    <w:rsid w:val="00050EE7"/>
    <w:rsid w:val="00092F81"/>
    <w:rsid w:val="000D6942"/>
    <w:rsid w:val="001F6110"/>
    <w:rsid w:val="002330F6"/>
    <w:rsid w:val="00354CA1"/>
    <w:rsid w:val="003679E4"/>
    <w:rsid w:val="00384767"/>
    <w:rsid w:val="00497C1C"/>
    <w:rsid w:val="00520D56"/>
    <w:rsid w:val="005D3B6E"/>
    <w:rsid w:val="005E3311"/>
    <w:rsid w:val="00660CA9"/>
    <w:rsid w:val="006714E2"/>
    <w:rsid w:val="00677A7C"/>
    <w:rsid w:val="006912AB"/>
    <w:rsid w:val="006925E0"/>
    <w:rsid w:val="008873E6"/>
    <w:rsid w:val="00B10EEB"/>
    <w:rsid w:val="00B73CC8"/>
    <w:rsid w:val="00C465E0"/>
    <w:rsid w:val="00C74096"/>
    <w:rsid w:val="00D96D31"/>
    <w:rsid w:val="00DB3DF4"/>
    <w:rsid w:val="00E03622"/>
    <w:rsid w:val="00E5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57D4C-BCC1-4F72-95AB-238A35E0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42"/>
    <w:pPr>
      <w:ind w:left="720"/>
      <w:contextualSpacing/>
    </w:pPr>
  </w:style>
  <w:style w:type="paragraph" w:styleId="NoSpacing">
    <w:name w:val="No Spacing"/>
    <w:uiPriority w:val="1"/>
    <w:qFormat/>
    <w:rsid w:val="00384767"/>
    <w:pPr>
      <w:spacing w:after="0" w:line="240" w:lineRule="auto"/>
    </w:pPr>
  </w:style>
  <w:style w:type="table" w:styleId="TableGrid">
    <w:name w:val="Table Grid"/>
    <w:basedOn w:val="TableNormal"/>
    <w:uiPriority w:val="59"/>
    <w:rsid w:val="0038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6925E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E0"/>
    <w:rPr>
      <w:rFonts w:ascii="Tahoma" w:hAnsi="Tahoma" w:cs="Tahoma"/>
      <w:sz w:val="16"/>
      <w:szCs w:val="16"/>
    </w:rPr>
  </w:style>
  <w:style w:type="character" w:customStyle="1" w:styleId="apple-converted-space">
    <w:name w:val="apple-converted-space"/>
    <w:basedOn w:val="DefaultParagraphFont"/>
    <w:rsid w:val="0009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57E44BF8F215418D1B4A9D8B0FC143" ma:contentTypeVersion="6" ma:contentTypeDescription="Create a new document." ma:contentTypeScope="" ma:versionID="42fba6e0c3d1d3b1b43be2845f9eec45">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A86E2-B496-4D92-8359-1F37CBAAD260}"/>
</file>

<file path=customXml/itemProps2.xml><?xml version="1.0" encoding="utf-8"?>
<ds:datastoreItem xmlns:ds="http://schemas.openxmlformats.org/officeDocument/2006/customXml" ds:itemID="{F0261DB2-4281-49FC-AD3E-1126CD9E332E}"/>
</file>

<file path=customXml/itemProps3.xml><?xml version="1.0" encoding="utf-8"?>
<ds:datastoreItem xmlns:ds="http://schemas.openxmlformats.org/officeDocument/2006/customXml" ds:itemID="{B9BC6486-9E04-4860-BD07-E42B5F177B3E}"/>
</file>

<file path=customXml/itemProps4.xml><?xml version="1.0" encoding="utf-8"?>
<ds:datastoreItem xmlns:ds="http://schemas.openxmlformats.org/officeDocument/2006/customXml" ds:itemID="{BF773499-06B9-4CC6-BA81-4C8756137F62}"/>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VanGilder, Joyce A</dc:creator>
  <cp:lastModifiedBy>VanGilder, Joyce A</cp:lastModifiedBy>
  <cp:revision>5</cp:revision>
  <cp:lastPrinted>2016-01-06T20:35:00Z</cp:lastPrinted>
  <dcterms:created xsi:type="dcterms:W3CDTF">2016-01-06T21:03:00Z</dcterms:created>
  <dcterms:modified xsi:type="dcterms:W3CDTF">2016-07-11T18:22:00Z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0x0101002657E44BF8F215418D1B4A9D8B0FC143</vt:lpwstr>
  </property>
</Properties>
</file>